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21" w:rsidRPr="008A70CC" w:rsidRDefault="001E1921" w:rsidP="00E84024">
      <w:pPr>
        <w:ind w:firstLine="0"/>
        <w:jc w:val="center"/>
        <w:rPr>
          <w:sz w:val="32"/>
          <w:szCs w:val="28"/>
        </w:rPr>
      </w:pPr>
      <w:r w:rsidRPr="008A70CC">
        <w:rPr>
          <w:spacing w:val="-8"/>
          <w:sz w:val="32"/>
          <w:szCs w:val="28"/>
        </w:rPr>
        <w:t>МЕЖГОСУДАРСТВЕННОЕ ОБРАЗОВАТЕЛЬНОЕУЧРЕЖДЕНИЕ</w:t>
      </w:r>
      <w:r w:rsidRPr="008A70CC">
        <w:rPr>
          <w:sz w:val="32"/>
          <w:szCs w:val="28"/>
        </w:rPr>
        <w:t xml:space="preserve"> ВЫСШЕГО ОБРАЗОВАНИЯ</w:t>
      </w:r>
    </w:p>
    <w:p w:rsidR="001E1921" w:rsidRPr="008A70CC" w:rsidRDefault="001E1921" w:rsidP="00E84024">
      <w:pPr>
        <w:widowControl w:val="0"/>
        <w:ind w:firstLine="0"/>
        <w:jc w:val="center"/>
        <w:rPr>
          <w:sz w:val="32"/>
          <w:szCs w:val="28"/>
        </w:rPr>
      </w:pPr>
      <w:r w:rsidRPr="008A70CC">
        <w:rPr>
          <w:sz w:val="32"/>
          <w:szCs w:val="28"/>
        </w:rPr>
        <w:t>«БЕЛОРУССКО-РОССИЙСКИЙ УНИВЕРСИТЕТ»</w:t>
      </w:r>
    </w:p>
    <w:p w:rsidR="001E1921" w:rsidRPr="008A70CC" w:rsidRDefault="001E1921" w:rsidP="00E84024">
      <w:pPr>
        <w:widowControl w:val="0"/>
        <w:ind w:firstLine="0"/>
        <w:jc w:val="center"/>
        <w:rPr>
          <w:sz w:val="32"/>
          <w:szCs w:val="32"/>
        </w:rPr>
      </w:pPr>
    </w:p>
    <w:p w:rsidR="00FF733A" w:rsidRPr="008A70CC" w:rsidRDefault="001E1921" w:rsidP="00E84024">
      <w:pPr>
        <w:widowControl w:val="0"/>
        <w:ind w:firstLine="0"/>
        <w:jc w:val="center"/>
        <w:rPr>
          <w:sz w:val="32"/>
          <w:szCs w:val="32"/>
        </w:rPr>
      </w:pPr>
      <w:r w:rsidRPr="008A70CC">
        <w:rPr>
          <w:sz w:val="32"/>
          <w:szCs w:val="32"/>
        </w:rPr>
        <w:t>Кафедра «Экономика и управление»</w:t>
      </w:r>
    </w:p>
    <w:p w:rsidR="00FF733A" w:rsidRPr="008A70CC" w:rsidRDefault="00FF733A" w:rsidP="00E84024">
      <w:pPr>
        <w:widowControl w:val="0"/>
        <w:spacing w:line="360" w:lineRule="auto"/>
        <w:ind w:right="1190" w:firstLine="0"/>
        <w:rPr>
          <w:sz w:val="32"/>
        </w:rPr>
      </w:pPr>
    </w:p>
    <w:p w:rsidR="00FF733A" w:rsidRPr="008A70CC" w:rsidRDefault="00FF733A" w:rsidP="00E84024">
      <w:pPr>
        <w:widowControl w:val="0"/>
        <w:spacing w:line="360" w:lineRule="auto"/>
        <w:ind w:right="1190" w:firstLine="0"/>
        <w:rPr>
          <w:sz w:val="32"/>
        </w:rPr>
      </w:pPr>
    </w:p>
    <w:p w:rsidR="00FF733A" w:rsidRPr="008A70CC" w:rsidRDefault="00FF733A" w:rsidP="00E84024">
      <w:pPr>
        <w:widowControl w:val="0"/>
        <w:spacing w:line="360" w:lineRule="auto"/>
        <w:ind w:right="1190" w:firstLine="0"/>
        <w:rPr>
          <w:sz w:val="32"/>
        </w:rPr>
      </w:pPr>
    </w:p>
    <w:p w:rsidR="009D716F" w:rsidRPr="008A70CC" w:rsidRDefault="009D716F" w:rsidP="00E84024">
      <w:pPr>
        <w:widowControl w:val="0"/>
        <w:spacing w:line="360" w:lineRule="auto"/>
        <w:ind w:right="1190" w:firstLine="0"/>
        <w:rPr>
          <w:sz w:val="32"/>
        </w:rPr>
      </w:pPr>
    </w:p>
    <w:p w:rsidR="009D716F" w:rsidRPr="008A70CC" w:rsidRDefault="009D716F" w:rsidP="00E84024">
      <w:pPr>
        <w:widowControl w:val="0"/>
        <w:spacing w:line="360" w:lineRule="auto"/>
        <w:ind w:right="1190" w:firstLine="0"/>
        <w:rPr>
          <w:sz w:val="32"/>
        </w:rPr>
      </w:pPr>
    </w:p>
    <w:p w:rsidR="009D716F" w:rsidRPr="008A70CC" w:rsidRDefault="009D716F" w:rsidP="00E84024">
      <w:pPr>
        <w:widowControl w:val="0"/>
        <w:spacing w:line="360" w:lineRule="auto"/>
        <w:ind w:right="1190" w:firstLine="0"/>
        <w:rPr>
          <w:sz w:val="32"/>
        </w:rPr>
      </w:pPr>
    </w:p>
    <w:p w:rsidR="00FF733A" w:rsidRPr="008A70CC" w:rsidRDefault="00FF733A" w:rsidP="00E84024">
      <w:pPr>
        <w:widowControl w:val="0"/>
        <w:spacing w:line="360" w:lineRule="auto"/>
        <w:ind w:right="1190" w:firstLine="0"/>
        <w:rPr>
          <w:sz w:val="32"/>
        </w:rPr>
      </w:pPr>
    </w:p>
    <w:p w:rsidR="00E33AA4" w:rsidRPr="008A70CC" w:rsidRDefault="00E33AA4" w:rsidP="00E84024">
      <w:pPr>
        <w:widowControl w:val="0"/>
        <w:spacing w:line="360" w:lineRule="auto"/>
        <w:ind w:right="1190" w:firstLine="0"/>
        <w:rPr>
          <w:sz w:val="32"/>
        </w:rPr>
      </w:pPr>
    </w:p>
    <w:p w:rsidR="007935EE" w:rsidRPr="008A70CC" w:rsidRDefault="009655B9" w:rsidP="00E84024">
      <w:pPr>
        <w:pStyle w:val="FR1"/>
        <w:spacing w:before="0" w:line="240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8A70CC">
        <w:rPr>
          <w:rFonts w:ascii="Times New Roman" w:hAnsi="Times New Roman"/>
          <w:b/>
          <w:sz w:val="32"/>
          <w:szCs w:val="32"/>
        </w:rPr>
        <w:t>КОМПЬЮТЕРНЫЕ</w:t>
      </w:r>
      <w:r w:rsidR="00DD5AC1" w:rsidRPr="008A70CC">
        <w:rPr>
          <w:rFonts w:ascii="Times New Roman" w:hAnsi="Times New Roman"/>
          <w:b/>
          <w:sz w:val="32"/>
          <w:szCs w:val="32"/>
        </w:rPr>
        <w:t xml:space="preserve"> </w:t>
      </w:r>
      <w:r w:rsidRPr="008A70CC">
        <w:rPr>
          <w:rFonts w:ascii="Times New Roman" w:hAnsi="Times New Roman"/>
          <w:b/>
          <w:sz w:val="32"/>
          <w:szCs w:val="32"/>
        </w:rPr>
        <w:t>ИНФОРМАЦИОННЫЕ</w:t>
      </w:r>
      <w:r w:rsidR="00DD5AC1" w:rsidRPr="008A70CC">
        <w:rPr>
          <w:rFonts w:ascii="Times New Roman" w:hAnsi="Times New Roman"/>
          <w:b/>
          <w:sz w:val="32"/>
          <w:szCs w:val="32"/>
        </w:rPr>
        <w:t xml:space="preserve"> </w:t>
      </w:r>
      <w:r w:rsidR="007935EE" w:rsidRPr="008A70CC">
        <w:rPr>
          <w:rFonts w:ascii="Times New Roman" w:hAnsi="Times New Roman"/>
          <w:b/>
          <w:sz w:val="32"/>
          <w:szCs w:val="32"/>
        </w:rPr>
        <w:t>ТЕХНОЛОГИИ</w:t>
      </w:r>
    </w:p>
    <w:p w:rsidR="00FF733A" w:rsidRPr="008A70CC" w:rsidRDefault="00FF733A" w:rsidP="00E84024">
      <w:pPr>
        <w:pStyle w:val="3"/>
        <w:widowControl w:val="0"/>
        <w:ind w:firstLine="0"/>
        <w:rPr>
          <w:sz w:val="40"/>
          <w:szCs w:val="40"/>
        </w:rPr>
      </w:pPr>
    </w:p>
    <w:p w:rsidR="00FF733A" w:rsidRPr="008A70CC" w:rsidRDefault="00FF733A" w:rsidP="00E84024">
      <w:pPr>
        <w:pStyle w:val="3"/>
        <w:widowControl w:val="0"/>
        <w:ind w:right="-2" w:firstLine="0"/>
        <w:rPr>
          <w:b/>
          <w:i/>
          <w:sz w:val="32"/>
        </w:rPr>
      </w:pPr>
      <w:r w:rsidRPr="008A70CC">
        <w:rPr>
          <w:b/>
          <w:i/>
          <w:sz w:val="32"/>
        </w:rPr>
        <w:t xml:space="preserve">Методические </w:t>
      </w:r>
      <w:r w:rsidR="00B05F90" w:rsidRPr="008A70CC">
        <w:rPr>
          <w:b/>
          <w:i/>
          <w:sz w:val="32"/>
        </w:rPr>
        <w:t>рекомендации</w:t>
      </w:r>
      <w:r w:rsidR="00DD5AC1" w:rsidRPr="008A70CC">
        <w:rPr>
          <w:b/>
          <w:i/>
          <w:sz w:val="32"/>
        </w:rPr>
        <w:t xml:space="preserve"> </w:t>
      </w:r>
      <w:r w:rsidR="00A94580" w:rsidRPr="008A70CC">
        <w:rPr>
          <w:b/>
          <w:i/>
          <w:sz w:val="32"/>
        </w:rPr>
        <w:t>к</w:t>
      </w:r>
      <w:r w:rsidRPr="008A70CC">
        <w:rPr>
          <w:b/>
          <w:i/>
          <w:sz w:val="32"/>
        </w:rPr>
        <w:t xml:space="preserve"> курсово</w:t>
      </w:r>
      <w:r w:rsidR="00B05F90" w:rsidRPr="008A70CC">
        <w:rPr>
          <w:b/>
          <w:i/>
          <w:sz w:val="32"/>
        </w:rPr>
        <w:t>му</w:t>
      </w:r>
      <w:r w:rsidR="00DD5AC1" w:rsidRPr="008A70CC">
        <w:rPr>
          <w:b/>
          <w:i/>
          <w:sz w:val="32"/>
        </w:rPr>
        <w:t xml:space="preserve"> </w:t>
      </w:r>
      <w:r w:rsidR="00B05F90" w:rsidRPr="008A70CC">
        <w:rPr>
          <w:b/>
          <w:i/>
          <w:sz w:val="32"/>
        </w:rPr>
        <w:t>проектированию</w:t>
      </w:r>
    </w:p>
    <w:p w:rsidR="00FF733A" w:rsidRPr="008A70CC" w:rsidRDefault="00FF733A" w:rsidP="00E84024">
      <w:pPr>
        <w:pStyle w:val="3"/>
        <w:widowControl w:val="0"/>
        <w:ind w:right="-2" w:firstLine="0"/>
        <w:rPr>
          <w:b/>
          <w:i/>
          <w:sz w:val="32"/>
        </w:rPr>
      </w:pPr>
      <w:r w:rsidRPr="008A70CC">
        <w:rPr>
          <w:b/>
          <w:i/>
          <w:sz w:val="32"/>
        </w:rPr>
        <w:t>для студентов</w:t>
      </w:r>
      <w:r w:rsidR="00DD5AC1" w:rsidRPr="008A70CC">
        <w:rPr>
          <w:b/>
          <w:i/>
          <w:sz w:val="32"/>
        </w:rPr>
        <w:t xml:space="preserve"> </w:t>
      </w:r>
      <w:r w:rsidRPr="008A70CC">
        <w:rPr>
          <w:b/>
          <w:i/>
          <w:sz w:val="32"/>
        </w:rPr>
        <w:t>специальности</w:t>
      </w:r>
      <w:r w:rsidR="001E1921" w:rsidRPr="008A70CC">
        <w:rPr>
          <w:b/>
          <w:i/>
          <w:sz w:val="32"/>
        </w:rPr>
        <w:br/>
      </w:r>
      <w:r w:rsidRPr="008A70CC">
        <w:rPr>
          <w:b/>
          <w:i/>
          <w:sz w:val="32"/>
        </w:rPr>
        <w:t>1-25 01 07</w:t>
      </w:r>
      <w:r w:rsidR="00A94580" w:rsidRPr="008A70CC">
        <w:rPr>
          <w:b/>
          <w:i/>
          <w:sz w:val="32"/>
        </w:rPr>
        <w:t>«</w:t>
      </w:r>
      <w:r w:rsidRPr="008A70CC">
        <w:rPr>
          <w:b/>
          <w:i/>
          <w:sz w:val="32"/>
        </w:rPr>
        <w:t>Экономика и управление на предприятии</w:t>
      </w:r>
      <w:r w:rsidR="00952240" w:rsidRPr="008A70CC">
        <w:rPr>
          <w:b/>
          <w:i/>
          <w:sz w:val="32"/>
        </w:rPr>
        <w:t>»</w:t>
      </w:r>
    </w:p>
    <w:p w:rsidR="001E1921" w:rsidRPr="008A70CC" w:rsidRDefault="001E1921" w:rsidP="00E84024">
      <w:pPr>
        <w:widowControl w:val="0"/>
        <w:ind w:firstLine="0"/>
        <w:jc w:val="center"/>
        <w:rPr>
          <w:b/>
          <w:bCs/>
          <w:i/>
          <w:sz w:val="32"/>
        </w:rPr>
      </w:pPr>
      <w:r w:rsidRPr="008A70CC">
        <w:rPr>
          <w:b/>
          <w:bCs/>
          <w:i/>
          <w:sz w:val="32"/>
        </w:rPr>
        <w:t>очной и заочной форм обучения</w:t>
      </w:r>
    </w:p>
    <w:p w:rsidR="001E1921" w:rsidRPr="008A70CC" w:rsidRDefault="001E1921" w:rsidP="00E84024">
      <w:pPr>
        <w:pStyle w:val="3"/>
        <w:widowControl w:val="0"/>
        <w:ind w:right="-2" w:firstLine="0"/>
        <w:rPr>
          <w:b/>
          <w:i/>
          <w:sz w:val="32"/>
        </w:rPr>
      </w:pPr>
    </w:p>
    <w:p w:rsidR="00FF733A" w:rsidRPr="008A70CC" w:rsidRDefault="00FF733A" w:rsidP="00E84024">
      <w:pPr>
        <w:widowControl w:val="0"/>
        <w:ind w:firstLine="0"/>
        <w:rPr>
          <w:sz w:val="32"/>
        </w:rPr>
      </w:pPr>
    </w:p>
    <w:p w:rsidR="00FF733A" w:rsidRPr="008A70CC" w:rsidRDefault="00DD5AC1" w:rsidP="00E84024">
      <w:pPr>
        <w:widowControl w:val="0"/>
        <w:ind w:firstLine="0"/>
        <w:jc w:val="center"/>
        <w:rPr>
          <w:sz w:val="32"/>
        </w:rPr>
      </w:pPr>
      <w:r w:rsidRPr="008A70CC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3pt;height:158.25pt">
            <v:imagedata r:id="rId8" o:title="Экон_ф-т"/>
          </v:shape>
        </w:pict>
      </w:r>
    </w:p>
    <w:p w:rsidR="00FF733A" w:rsidRPr="008A70CC" w:rsidRDefault="00FF733A" w:rsidP="00E84024">
      <w:pPr>
        <w:widowControl w:val="0"/>
        <w:ind w:firstLine="0"/>
        <w:rPr>
          <w:sz w:val="32"/>
          <w:lang w:val="en-US"/>
        </w:rPr>
      </w:pPr>
    </w:p>
    <w:p w:rsidR="00B05F90" w:rsidRPr="008A70CC" w:rsidRDefault="00B05F90" w:rsidP="00E84024">
      <w:pPr>
        <w:widowControl w:val="0"/>
        <w:ind w:firstLine="0"/>
        <w:rPr>
          <w:sz w:val="32"/>
          <w:lang w:val="en-US"/>
        </w:rPr>
      </w:pPr>
    </w:p>
    <w:p w:rsidR="00FF733A" w:rsidRPr="008A70CC" w:rsidRDefault="00FF733A" w:rsidP="00E84024">
      <w:pPr>
        <w:widowControl w:val="0"/>
        <w:ind w:firstLine="0"/>
        <w:jc w:val="center"/>
        <w:rPr>
          <w:sz w:val="32"/>
        </w:rPr>
      </w:pPr>
      <w:r w:rsidRPr="008A70CC">
        <w:rPr>
          <w:sz w:val="32"/>
        </w:rPr>
        <w:t xml:space="preserve">Могилев </w:t>
      </w:r>
      <w:r w:rsidR="00401505" w:rsidRPr="008A70CC">
        <w:rPr>
          <w:sz w:val="32"/>
        </w:rPr>
        <w:t>20</w:t>
      </w:r>
      <w:r w:rsidR="001E1921" w:rsidRPr="008A70CC">
        <w:rPr>
          <w:sz w:val="32"/>
        </w:rPr>
        <w:t>20</w:t>
      </w:r>
    </w:p>
    <w:p w:rsidR="001E1921" w:rsidRPr="008A70CC" w:rsidRDefault="001E1921" w:rsidP="00621B4C">
      <w:pPr>
        <w:widowControl w:val="0"/>
        <w:ind w:firstLine="709"/>
        <w:jc w:val="both"/>
        <w:rPr>
          <w:sz w:val="28"/>
          <w:szCs w:val="28"/>
        </w:rPr>
        <w:sectPr w:rsidR="001E1921" w:rsidRPr="008A70CC" w:rsidSect="00621B4C">
          <w:head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9C6A37" w:rsidRPr="008A70CC" w:rsidRDefault="009C6A37" w:rsidP="00395EF4">
      <w:pPr>
        <w:widowControl w:val="0"/>
        <w:ind w:firstLine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lastRenderedPageBreak/>
        <w:t>УДК</w:t>
      </w:r>
      <w:r w:rsidR="007C2883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004</w:t>
      </w:r>
    </w:p>
    <w:p w:rsidR="009C6A37" w:rsidRPr="008A70CC" w:rsidRDefault="009C6A37" w:rsidP="00395EF4">
      <w:pPr>
        <w:widowControl w:val="0"/>
        <w:ind w:firstLine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ББК</w:t>
      </w:r>
      <w:r w:rsidR="007C2883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32.</w:t>
      </w:r>
      <w:r w:rsidR="007830A5" w:rsidRPr="008A70CC">
        <w:rPr>
          <w:sz w:val="28"/>
          <w:szCs w:val="28"/>
        </w:rPr>
        <w:t>8</w:t>
      </w:r>
      <w:r w:rsidR="00972B0A" w:rsidRPr="008A70CC">
        <w:rPr>
          <w:sz w:val="28"/>
          <w:szCs w:val="28"/>
        </w:rPr>
        <w:t>1</w:t>
      </w:r>
    </w:p>
    <w:p w:rsidR="009C6A37" w:rsidRPr="008A70CC" w:rsidRDefault="00972B0A" w:rsidP="007C2883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К6</w:t>
      </w:r>
      <w:r w:rsidR="007830A5" w:rsidRPr="008A70CC">
        <w:rPr>
          <w:sz w:val="28"/>
          <w:szCs w:val="28"/>
        </w:rPr>
        <w:t>3</w:t>
      </w:r>
    </w:p>
    <w:p w:rsidR="009C6A37" w:rsidRPr="008A70CC" w:rsidRDefault="009C6A37" w:rsidP="00621B4C">
      <w:pPr>
        <w:widowControl w:val="0"/>
        <w:ind w:firstLine="709"/>
        <w:jc w:val="both"/>
        <w:rPr>
          <w:sz w:val="28"/>
          <w:szCs w:val="28"/>
        </w:rPr>
      </w:pPr>
    </w:p>
    <w:p w:rsidR="001E1921" w:rsidRPr="008A70CC" w:rsidRDefault="001E1921" w:rsidP="001E1921">
      <w:pPr>
        <w:widowControl w:val="0"/>
        <w:ind w:firstLine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t>Рекомендовано к изданию</w:t>
      </w:r>
    </w:p>
    <w:p w:rsidR="001E1921" w:rsidRPr="008A70CC" w:rsidRDefault="001E1921" w:rsidP="001E1921">
      <w:pPr>
        <w:widowControl w:val="0"/>
        <w:ind w:firstLine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t>учебно-методическим отделом</w:t>
      </w:r>
    </w:p>
    <w:p w:rsidR="001E1921" w:rsidRPr="008A70CC" w:rsidRDefault="001E1921" w:rsidP="001E1921">
      <w:pPr>
        <w:widowControl w:val="0"/>
        <w:ind w:firstLine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t>Белорусско-Российского университета</w:t>
      </w:r>
    </w:p>
    <w:p w:rsidR="001E1921" w:rsidRPr="008A70CC" w:rsidRDefault="001E1921" w:rsidP="001E1921">
      <w:pPr>
        <w:widowControl w:val="0"/>
        <w:jc w:val="both"/>
        <w:rPr>
          <w:spacing w:val="-2"/>
          <w:sz w:val="28"/>
          <w:szCs w:val="28"/>
        </w:rPr>
      </w:pPr>
    </w:p>
    <w:p w:rsidR="001E1921" w:rsidRPr="008A70CC" w:rsidRDefault="001E1921" w:rsidP="001E1921">
      <w:pPr>
        <w:widowControl w:val="0"/>
        <w:jc w:val="both"/>
        <w:rPr>
          <w:sz w:val="28"/>
          <w:szCs w:val="28"/>
        </w:rPr>
      </w:pPr>
      <w:r w:rsidRPr="008A70CC">
        <w:rPr>
          <w:spacing w:val="-4"/>
          <w:sz w:val="28"/>
          <w:szCs w:val="28"/>
        </w:rPr>
        <w:t>Одобрено кафедрой «Экономика и управление» «</w:t>
      </w:r>
      <w:r w:rsidR="00CA1979" w:rsidRPr="008A70CC">
        <w:rPr>
          <w:spacing w:val="-4"/>
          <w:sz w:val="28"/>
          <w:szCs w:val="28"/>
        </w:rPr>
        <w:t>22</w:t>
      </w:r>
      <w:r w:rsidRPr="008A70CC">
        <w:rPr>
          <w:spacing w:val="-4"/>
          <w:sz w:val="28"/>
          <w:szCs w:val="28"/>
        </w:rPr>
        <w:t>»</w:t>
      </w:r>
      <w:r w:rsidR="00CA1979" w:rsidRPr="008A70CC">
        <w:rPr>
          <w:spacing w:val="-4"/>
          <w:sz w:val="28"/>
          <w:szCs w:val="28"/>
        </w:rPr>
        <w:t xml:space="preserve"> сентября </w:t>
      </w:r>
      <w:r w:rsidRPr="008A70CC">
        <w:rPr>
          <w:spacing w:val="-4"/>
          <w:sz w:val="28"/>
          <w:szCs w:val="28"/>
        </w:rPr>
        <w:t>2020 г.,</w:t>
      </w:r>
      <w:r w:rsidRPr="008A70CC">
        <w:rPr>
          <w:sz w:val="28"/>
          <w:szCs w:val="28"/>
        </w:rPr>
        <w:t xml:space="preserve"> протокол №</w:t>
      </w:r>
      <w:r w:rsidR="00CA1979" w:rsidRPr="008A70CC">
        <w:rPr>
          <w:sz w:val="28"/>
          <w:szCs w:val="28"/>
        </w:rPr>
        <w:t>2</w:t>
      </w:r>
    </w:p>
    <w:p w:rsidR="001E1921" w:rsidRPr="008A70CC" w:rsidRDefault="001E1921" w:rsidP="001E1921">
      <w:pPr>
        <w:widowControl w:val="0"/>
        <w:jc w:val="both"/>
        <w:rPr>
          <w:sz w:val="28"/>
          <w:szCs w:val="28"/>
        </w:rPr>
      </w:pPr>
    </w:p>
    <w:p w:rsidR="0062700A" w:rsidRPr="008A70CC" w:rsidRDefault="001E1921" w:rsidP="0062700A">
      <w:pPr>
        <w:widowControl w:val="0"/>
        <w:ind w:left="3119" w:hanging="1701"/>
        <w:rPr>
          <w:sz w:val="28"/>
          <w:szCs w:val="28"/>
        </w:rPr>
      </w:pPr>
      <w:r w:rsidRPr="008A70CC">
        <w:rPr>
          <w:sz w:val="28"/>
          <w:szCs w:val="28"/>
        </w:rPr>
        <w:t>Составители</w:t>
      </w:r>
      <w:r w:rsidR="00395EF4" w:rsidRPr="008A70CC">
        <w:rPr>
          <w:sz w:val="28"/>
          <w:szCs w:val="28"/>
        </w:rPr>
        <w:t>:</w:t>
      </w:r>
      <w:r w:rsidR="00FA4E8F" w:rsidRPr="008A70CC">
        <w:rPr>
          <w:sz w:val="28"/>
          <w:szCs w:val="28"/>
        </w:rPr>
        <w:tab/>
      </w:r>
      <w:r w:rsidR="0062700A" w:rsidRPr="008A70CC">
        <w:rPr>
          <w:sz w:val="28"/>
          <w:szCs w:val="28"/>
        </w:rPr>
        <w:t>ст. преподаватель О.А.Пичугова</w:t>
      </w:r>
      <w:r w:rsidR="00395EF4" w:rsidRPr="008A70CC">
        <w:rPr>
          <w:sz w:val="28"/>
          <w:szCs w:val="28"/>
        </w:rPr>
        <w:t>;</w:t>
      </w:r>
    </w:p>
    <w:p w:rsidR="001E1921" w:rsidRPr="008A70CC" w:rsidRDefault="001E1921" w:rsidP="00FA4E8F">
      <w:pPr>
        <w:widowControl w:val="0"/>
        <w:ind w:left="2411" w:firstLine="708"/>
        <w:rPr>
          <w:sz w:val="28"/>
          <w:szCs w:val="28"/>
        </w:rPr>
      </w:pPr>
      <w:r w:rsidRPr="008A70CC">
        <w:rPr>
          <w:sz w:val="28"/>
          <w:szCs w:val="28"/>
        </w:rPr>
        <w:t>ст. преподаватель</w:t>
      </w:r>
      <w:r w:rsidR="007C2883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Е.Г.Галкина</w:t>
      </w:r>
    </w:p>
    <w:p w:rsidR="001E1921" w:rsidRPr="008A70CC" w:rsidRDefault="001E1921" w:rsidP="001E1921">
      <w:pPr>
        <w:widowControl w:val="0"/>
        <w:ind w:firstLine="0"/>
        <w:jc w:val="center"/>
        <w:rPr>
          <w:sz w:val="28"/>
        </w:rPr>
      </w:pPr>
    </w:p>
    <w:p w:rsidR="001E1921" w:rsidRPr="008A70CC" w:rsidRDefault="001E1921" w:rsidP="00FA4E8F">
      <w:pPr>
        <w:widowControl w:val="0"/>
        <w:ind w:left="3119" w:hanging="1701"/>
        <w:rPr>
          <w:sz w:val="28"/>
          <w:szCs w:val="28"/>
        </w:rPr>
      </w:pPr>
      <w:r w:rsidRPr="008A70CC">
        <w:rPr>
          <w:sz w:val="28"/>
          <w:szCs w:val="28"/>
        </w:rPr>
        <w:t>Рецензент</w:t>
      </w:r>
      <w:r w:rsidR="00FA4E8F" w:rsidRPr="008A70CC">
        <w:rPr>
          <w:sz w:val="28"/>
          <w:szCs w:val="28"/>
        </w:rPr>
        <w:tab/>
        <w:t>канд. техн. наук, доц</w:t>
      </w:r>
      <w:r w:rsidR="00395EF4" w:rsidRPr="008A70CC">
        <w:rPr>
          <w:sz w:val="28"/>
          <w:szCs w:val="28"/>
        </w:rPr>
        <w:t>.</w:t>
      </w:r>
      <w:r w:rsidR="00FA4E8F" w:rsidRPr="008A70CC">
        <w:rPr>
          <w:sz w:val="28"/>
          <w:szCs w:val="28"/>
        </w:rPr>
        <w:t xml:space="preserve"> В. М. Ковальчук</w:t>
      </w:r>
    </w:p>
    <w:p w:rsidR="009C6A37" w:rsidRPr="008A70CC" w:rsidRDefault="009C6A37" w:rsidP="00621B4C">
      <w:pPr>
        <w:widowControl w:val="0"/>
        <w:ind w:firstLine="709"/>
        <w:jc w:val="both"/>
        <w:rPr>
          <w:sz w:val="28"/>
        </w:rPr>
      </w:pPr>
    </w:p>
    <w:p w:rsidR="009C6A37" w:rsidRPr="008A70CC" w:rsidRDefault="009D42A5" w:rsidP="009D42A5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 w:rsidRPr="008A70CC">
        <w:rPr>
          <w:sz w:val="28"/>
          <w:szCs w:val="28"/>
        </w:rPr>
        <w:t xml:space="preserve">Методические рекомендации </w:t>
      </w:r>
      <w:r w:rsidRPr="008A70CC">
        <w:rPr>
          <w:bCs/>
          <w:sz w:val="28"/>
          <w:szCs w:val="28"/>
        </w:rPr>
        <w:t xml:space="preserve">по выполнению курсовой работыдля студентов </w:t>
      </w:r>
      <w:r w:rsidRPr="008A70CC">
        <w:rPr>
          <w:spacing w:val="2"/>
          <w:sz w:val="28"/>
        </w:rPr>
        <w:t>специальности 1-25 01 07 «</w:t>
      </w:r>
      <w:r w:rsidRPr="008A70CC">
        <w:rPr>
          <w:bCs/>
          <w:spacing w:val="2"/>
          <w:sz w:val="28"/>
        </w:rPr>
        <w:t>Экономика и управление на пре</w:t>
      </w:r>
      <w:r w:rsidRPr="008A70CC">
        <w:rPr>
          <w:bCs/>
          <w:spacing w:val="2"/>
          <w:sz w:val="28"/>
        </w:rPr>
        <w:t>д</w:t>
      </w:r>
      <w:r w:rsidRPr="008A70CC">
        <w:rPr>
          <w:bCs/>
          <w:spacing w:val="2"/>
          <w:sz w:val="28"/>
        </w:rPr>
        <w:t>приятии</w:t>
      </w:r>
      <w:r w:rsidRPr="008A70CC">
        <w:rPr>
          <w:spacing w:val="2"/>
          <w:sz w:val="28"/>
        </w:rPr>
        <w:t xml:space="preserve">» очной и заочной форм обучения. </w:t>
      </w:r>
      <w:r w:rsidR="00BB0A3C" w:rsidRPr="008A70CC">
        <w:rPr>
          <w:spacing w:val="2"/>
          <w:sz w:val="28"/>
        </w:rPr>
        <w:t>Приведены</w:t>
      </w:r>
      <w:r w:rsidR="00B05F90" w:rsidRPr="008A70CC">
        <w:rPr>
          <w:spacing w:val="2"/>
          <w:sz w:val="28"/>
        </w:rPr>
        <w:t xml:space="preserve"> содержание </w:t>
      </w:r>
      <w:r w:rsidR="00B05F90" w:rsidRPr="008A70CC">
        <w:rPr>
          <w:sz w:val="28"/>
        </w:rPr>
        <w:t>курс</w:t>
      </w:r>
      <w:r w:rsidR="00B05F90" w:rsidRPr="008A70CC">
        <w:rPr>
          <w:sz w:val="28"/>
        </w:rPr>
        <w:t>о</w:t>
      </w:r>
      <w:r w:rsidR="00B05F90" w:rsidRPr="008A70CC">
        <w:rPr>
          <w:sz w:val="28"/>
        </w:rPr>
        <w:t>вой работ</w:t>
      </w:r>
      <w:r w:rsidR="0069505C" w:rsidRPr="008A70CC">
        <w:rPr>
          <w:sz w:val="28"/>
        </w:rPr>
        <w:t>ы</w:t>
      </w:r>
      <w:r w:rsidR="00B05F90" w:rsidRPr="008A70CC">
        <w:rPr>
          <w:sz w:val="28"/>
        </w:rPr>
        <w:t xml:space="preserve"> и рекомендации по ее выполнению</w:t>
      </w:r>
      <w:r w:rsidR="009C6A37" w:rsidRPr="008A70CC">
        <w:rPr>
          <w:sz w:val="28"/>
        </w:rPr>
        <w:t>, а также</w:t>
      </w:r>
      <w:r w:rsidR="00DD5AC1" w:rsidRPr="008A70CC">
        <w:rPr>
          <w:sz w:val="28"/>
        </w:rPr>
        <w:t xml:space="preserve"> </w:t>
      </w:r>
      <w:r w:rsidR="00B05F90" w:rsidRPr="008A70CC">
        <w:rPr>
          <w:sz w:val="28"/>
        </w:rPr>
        <w:t>описаны этапы проектирования баз данных</w:t>
      </w:r>
      <w:r w:rsidR="009C6A37" w:rsidRPr="008A70CC">
        <w:rPr>
          <w:sz w:val="28"/>
        </w:rPr>
        <w:t>.</w:t>
      </w:r>
    </w:p>
    <w:p w:rsidR="009C6A37" w:rsidRPr="008A70CC" w:rsidRDefault="009C6A37" w:rsidP="00621B4C">
      <w:pPr>
        <w:widowControl w:val="0"/>
        <w:ind w:firstLine="709"/>
        <w:jc w:val="both"/>
        <w:rPr>
          <w:sz w:val="28"/>
        </w:rPr>
      </w:pPr>
    </w:p>
    <w:p w:rsidR="001E1921" w:rsidRPr="008A70CC" w:rsidRDefault="001E1921" w:rsidP="001E1921">
      <w:pPr>
        <w:widowControl w:val="0"/>
        <w:ind w:firstLine="0"/>
        <w:jc w:val="center"/>
        <w:rPr>
          <w:sz w:val="28"/>
        </w:rPr>
      </w:pPr>
      <w:r w:rsidRPr="008A70CC">
        <w:rPr>
          <w:sz w:val="28"/>
        </w:rPr>
        <w:t>Учебно-методическое издание</w:t>
      </w:r>
    </w:p>
    <w:p w:rsidR="001E1921" w:rsidRPr="008A70CC" w:rsidRDefault="001E1921" w:rsidP="001E1921">
      <w:pPr>
        <w:widowControl w:val="0"/>
        <w:ind w:firstLine="0"/>
        <w:jc w:val="center"/>
        <w:rPr>
          <w:sz w:val="28"/>
        </w:rPr>
      </w:pPr>
    </w:p>
    <w:p w:rsidR="001E1921" w:rsidRPr="008A70CC" w:rsidRDefault="001E1921" w:rsidP="001E1921">
      <w:pPr>
        <w:widowControl w:val="0"/>
        <w:jc w:val="center"/>
        <w:rPr>
          <w:sz w:val="28"/>
        </w:rPr>
      </w:pPr>
      <w:r w:rsidRPr="008A70CC">
        <w:rPr>
          <w:sz w:val="28"/>
        </w:rPr>
        <w:t>КОМПЬЮТЕРНЫЕ ИНФОРМАЦИОННЫЕ ТЕХНОЛОГИИ</w:t>
      </w:r>
    </w:p>
    <w:p w:rsidR="001E1921" w:rsidRPr="008A70CC" w:rsidRDefault="001E1921" w:rsidP="001E1921">
      <w:pPr>
        <w:widowControl w:val="0"/>
        <w:jc w:val="center"/>
        <w:rPr>
          <w:sz w:val="28"/>
          <w:szCs w:val="28"/>
        </w:rPr>
      </w:pPr>
    </w:p>
    <w:p w:rsidR="001E1921" w:rsidRPr="008A70CC" w:rsidRDefault="001E1921" w:rsidP="001E1921">
      <w:pPr>
        <w:widowControl w:val="0"/>
        <w:ind w:firstLine="1276"/>
        <w:jc w:val="both"/>
        <w:rPr>
          <w:sz w:val="28"/>
        </w:rPr>
      </w:pPr>
      <w:r w:rsidRPr="008A70CC">
        <w:rPr>
          <w:sz w:val="28"/>
        </w:rPr>
        <w:t xml:space="preserve">Ответственный за выпуск </w:t>
      </w:r>
      <w:r w:rsidRPr="008A70CC">
        <w:rPr>
          <w:sz w:val="28"/>
        </w:rPr>
        <w:tab/>
      </w:r>
      <w:r w:rsidRPr="008A70CC">
        <w:rPr>
          <w:sz w:val="28"/>
        </w:rPr>
        <w:tab/>
      </w:r>
      <w:r w:rsidRPr="008A70CC">
        <w:rPr>
          <w:sz w:val="28"/>
        </w:rPr>
        <w:tab/>
        <w:t>И.В. Ивановская</w:t>
      </w:r>
    </w:p>
    <w:p w:rsidR="001E1921" w:rsidRPr="008A70CC" w:rsidRDefault="001E1921" w:rsidP="001E1921">
      <w:pPr>
        <w:widowControl w:val="0"/>
        <w:ind w:firstLine="1276"/>
        <w:jc w:val="both"/>
        <w:rPr>
          <w:sz w:val="18"/>
        </w:rPr>
      </w:pPr>
    </w:p>
    <w:p w:rsidR="001E1921" w:rsidRPr="008A70CC" w:rsidRDefault="00395EF4" w:rsidP="001E1921">
      <w:pPr>
        <w:widowControl w:val="0"/>
        <w:ind w:firstLine="1276"/>
        <w:jc w:val="both"/>
        <w:rPr>
          <w:sz w:val="28"/>
        </w:rPr>
      </w:pPr>
      <w:r w:rsidRPr="008A70CC">
        <w:rPr>
          <w:sz w:val="28"/>
        </w:rPr>
        <w:t>Корре</w:t>
      </w:r>
      <w:r w:rsidR="001E1921" w:rsidRPr="008A70CC">
        <w:rPr>
          <w:sz w:val="28"/>
        </w:rPr>
        <w:t>ктор</w:t>
      </w:r>
      <w:r w:rsidR="001E1921" w:rsidRPr="008A70CC">
        <w:rPr>
          <w:sz w:val="28"/>
        </w:rPr>
        <w:tab/>
      </w:r>
      <w:r w:rsidR="001E1921" w:rsidRPr="008A70CC">
        <w:rPr>
          <w:sz w:val="28"/>
        </w:rPr>
        <w:tab/>
      </w:r>
      <w:r w:rsidRPr="008A70CC">
        <w:rPr>
          <w:sz w:val="28"/>
        </w:rPr>
        <w:tab/>
      </w:r>
      <w:r w:rsidRPr="008A70CC">
        <w:rPr>
          <w:sz w:val="28"/>
        </w:rPr>
        <w:tab/>
      </w:r>
      <w:r w:rsidR="001E1921" w:rsidRPr="008A70CC">
        <w:rPr>
          <w:sz w:val="28"/>
        </w:rPr>
        <w:tab/>
      </w:r>
      <w:r w:rsidR="001E1921" w:rsidRPr="008A70CC">
        <w:rPr>
          <w:sz w:val="28"/>
        </w:rPr>
        <w:tab/>
      </w:r>
      <w:r w:rsidRPr="008A70CC">
        <w:rPr>
          <w:sz w:val="28"/>
          <w:szCs w:val="28"/>
        </w:rPr>
        <w:t>А</w:t>
      </w:r>
      <w:r w:rsidR="001E1921" w:rsidRPr="008A70CC">
        <w:rPr>
          <w:sz w:val="28"/>
          <w:szCs w:val="28"/>
        </w:rPr>
        <w:t xml:space="preserve">. </w:t>
      </w:r>
      <w:r w:rsidRPr="008A70CC">
        <w:rPr>
          <w:sz w:val="28"/>
          <w:szCs w:val="28"/>
        </w:rPr>
        <w:t>А</w:t>
      </w:r>
      <w:r w:rsidR="001E1921" w:rsidRPr="008A70CC">
        <w:rPr>
          <w:sz w:val="28"/>
          <w:szCs w:val="28"/>
        </w:rPr>
        <w:t xml:space="preserve">. </w:t>
      </w:r>
      <w:r w:rsidRPr="008A70CC">
        <w:rPr>
          <w:sz w:val="28"/>
          <w:szCs w:val="28"/>
        </w:rPr>
        <w:t>Подошевко</w:t>
      </w:r>
    </w:p>
    <w:p w:rsidR="001E1921" w:rsidRPr="008A70CC" w:rsidRDefault="001E1921" w:rsidP="001E1921">
      <w:pPr>
        <w:widowControl w:val="0"/>
        <w:ind w:firstLine="1276"/>
        <w:jc w:val="both"/>
        <w:rPr>
          <w:sz w:val="18"/>
        </w:rPr>
      </w:pPr>
    </w:p>
    <w:p w:rsidR="001E1921" w:rsidRPr="008A70CC" w:rsidRDefault="001E1921" w:rsidP="001E1921">
      <w:pPr>
        <w:widowControl w:val="0"/>
        <w:ind w:firstLine="1276"/>
        <w:jc w:val="both"/>
        <w:rPr>
          <w:sz w:val="28"/>
        </w:rPr>
      </w:pPr>
      <w:r w:rsidRPr="008A70CC">
        <w:rPr>
          <w:sz w:val="28"/>
        </w:rPr>
        <w:t>Компьютерная верстка</w:t>
      </w:r>
      <w:r w:rsidRPr="008A70CC">
        <w:rPr>
          <w:sz w:val="28"/>
        </w:rPr>
        <w:tab/>
      </w:r>
      <w:r w:rsidRPr="008A70CC">
        <w:rPr>
          <w:sz w:val="28"/>
        </w:rPr>
        <w:tab/>
      </w:r>
      <w:r w:rsidRPr="008A70CC">
        <w:rPr>
          <w:sz w:val="28"/>
        </w:rPr>
        <w:tab/>
      </w:r>
      <w:r w:rsidRPr="008A70CC">
        <w:rPr>
          <w:sz w:val="28"/>
        </w:rPr>
        <w:tab/>
      </w:r>
      <w:r w:rsidRPr="008A70CC">
        <w:rPr>
          <w:sz w:val="28"/>
          <w:szCs w:val="28"/>
        </w:rPr>
        <w:t>Н. П. Полевничая</w:t>
      </w:r>
    </w:p>
    <w:p w:rsidR="009C6A37" w:rsidRPr="008A70CC" w:rsidRDefault="009C6A37" w:rsidP="00621B4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1E1921" w:rsidRPr="008A70CC" w:rsidRDefault="001E1921" w:rsidP="001E1921">
      <w:pPr>
        <w:widowControl w:val="0"/>
        <w:ind w:firstLine="0"/>
        <w:jc w:val="center"/>
      </w:pPr>
      <w:r w:rsidRPr="008A70CC">
        <w:t>Подписано в печать. Формат 60×84/16. Бумага офсетная. Гарнитура Таймс. Печать тр</w:t>
      </w:r>
      <w:r w:rsidRPr="008A70CC">
        <w:t>а</w:t>
      </w:r>
      <w:r w:rsidRPr="008A70CC">
        <w:t>фаретная. Усл.</w:t>
      </w:r>
      <w:r w:rsidR="007C2883">
        <w:t xml:space="preserve"> </w:t>
      </w:r>
      <w:r w:rsidRPr="008A70CC">
        <w:t>печ.</w:t>
      </w:r>
      <w:r w:rsidR="007C2883">
        <w:t xml:space="preserve"> </w:t>
      </w:r>
      <w:r w:rsidRPr="008A70CC">
        <w:t>л.</w:t>
      </w:r>
      <w:r w:rsidR="007C2883">
        <w:t xml:space="preserve">  </w:t>
      </w:r>
      <w:r w:rsidRPr="008A70CC">
        <w:t>. Уч.-изд. л.</w:t>
      </w:r>
      <w:r w:rsidR="007C2883">
        <w:t xml:space="preserve">  </w:t>
      </w:r>
      <w:r w:rsidRPr="008A70CC">
        <w:t>. Тираж</w:t>
      </w:r>
      <w:r w:rsidR="007C2883">
        <w:t xml:space="preserve"> </w:t>
      </w:r>
      <w:r w:rsidR="00395EF4" w:rsidRPr="008A70CC">
        <w:t>36</w:t>
      </w:r>
      <w:r w:rsidR="007C2883">
        <w:t xml:space="preserve"> </w:t>
      </w:r>
      <w:r w:rsidRPr="008A70CC">
        <w:t>экз. Заказ №</w:t>
      </w:r>
    </w:p>
    <w:p w:rsidR="001E1921" w:rsidRPr="008A70CC" w:rsidRDefault="001E1921" w:rsidP="001E1921">
      <w:pPr>
        <w:widowControl w:val="0"/>
        <w:rPr>
          <w:sz w:val="28"/>
        </w:rPr>
      </w:pPr>
    </w:p>
    <w:p w:rsidR="001E1921" w:rsidRPr="008A70CC" w:rsidRDefault="001E1921" w:rsidP="001E1921">
      <w:pPr>
        <w:pStyle w:val="a3"/>
        <w:framePr w:hSpace="0" w:wrap="auto" w:vAnchor="margin" w:hAnchor="text" w:xAlign="left" w:yAlign="inline"/>
        <w:widowControl w:val="0"/>
        <w:jc w:val="center"/>
        <w:rPr>
          <w:sz w:val="24"/>
        </w:rPr>
      </w:pPr>
      <w:r w:rsidRPr="008A70CC">
        <w:rPr>
          <w:sz w:val="24"/>
        </w:rPr>
        <w:t>Издатель и полиграфическое исполнение:</w:t>
      </w:r>
    </w:p>
    <w:p w:rsidR="001E1921" w:rsidRPr="008A70CC" w:rsidRDefault="001E1921" w:rsidP="001E1921">
      <w:pPr>
        <w:ind w:firstLine="0"/>
        <w:jc w:val="center"/>
        <w:rPr>
          <w:szCs w:val="24"/>
        </w:rPr>
      </w:pPr>
      <w:r w:rsidRPr="008A70CC">
        <w:rPr>
          <w:szCs w:val="24"/>
        </w:rPr>
        <w:t>Межгосударственное образовательное учреждение высшего образования</w:t>
      </w:r>
    </w:p>
    <w:p w:rsidR="001E1921" w:rsidRPr="008A70CC" w:rsidRDefault="001E1921" w:rsidP="001E1921">
      <w:pPr>
        <w:ind w:firstLine="0"/>
        <w:jc w:val="center"/>
        <w:rPr>
          <w:szCs w:val="24"/>
        </w:rPr>
      </w:pPr>
      <w:r w:rsidRPr="008A70CC">
        <w:rPr>
          <w:szCs w:val="24"/>
        </w:rPr>
        <w:t>«Белорусско-Российский университет».</w:t>
      </w:r>
    </w:p>
    <w:p w:rsidR="001E1921" w:rsidRPr="008A70CC" w:rsidRDefault="001E1921" w:rsidP="001E1921">
      <w:pPr>
        <w:ind w:firstLine="0"/>
        <w:jc w:val="center"/>
        <w:rPr>
          <w:szCs w:val="24"/>
        </w:rPr>
      </w:pPr>
      <w:r w:rsidRPr="008A70CC">
        <w:rPr>
          <w:szCs w:val="24"/>
        </w:rPr>
        <w:t>Свидетельство о государственнойрегистрации издателя,</w:t>
      </w:r>
    </w:p>
    <w:p w:rsidR="001E1921" w:rsidRPr="008A70CC" w:rsidRDefault="001E1921" w:rsidP="001E1921">
      <w:pPr>
        <w:ind w:firstLine="0"/>
        <w:jc w:val="center"/>
        <w:rPr>
          <w:szCs w:val="24"/>
        </w:rPr>
      </w:pPr>
      <w:r w:rsidRPr="008A70CC">
        <w:rPr>
          <w:szCs w:val="24"/>
        </w:rPr>
        <w:t>изготовителя, распространителяпечатных изданий</w:t>
      </w:r>
    </w:p>
    <w:p w:rsidR="001E1921" w:rsidRPr="008A70CC" w:rsidRDefault="001E1921" w:rsidP="001E1921">
      <w:pPr>
        <w:ind w:firstLine="0"/>
        <w:jc w:val="center"/>
        <w:rPr>
          <w:szCs w:val="24"/>
        </w:rPr>
      </w:pPr>
      <w:r w:rsidRPr="008A70CC">
        <w:rPr>
          <w:szCs w:val="24"/>
        </w:rPr>
        <w:t>№</w:t>
      </w:r>
      <w:r w:rsidR="007C2883">
        <w:rPr>
          <w:szCs w:val="24"/>
        </w:rPr>
        <w:t xml:space="preserve"> </w:t>
      </w:r>
      <w:r w:rsidRPr="008A70CC">
        <w:rPr>
          <w:szCs w:val="24"/>
        </w:rPr>
        <w:t>1/156 от 7.03.2019.</w:t>
      </w:r>
    </w:p>
    <w:p w:rsidR="001E1921" w:rsidRPr="008A70CC" w:rsidRDefault="001E1921" w:rsidP="001E1921">
      <w:pPr>
        <w:ind w:firstLine="0"/>
        <w:jc w:val="center"/>
        <w:rPr>
          <w:szCs w:val="24"/>
        </w:rPr>
      </w:pPr>
      <w:r w:rsidRPr="008A70CC">
        <w:rPr>
          <w:szCs w:val="24"/>
        </w:rPr>
        <w:t>Пр-т Мира, 43, 212022, Могилев.</w:t>
      </w:r>
    </w:p>
    <w:p w:rsidR="0069505C" w:rsidRPr="008A70CC" w:rsidRDefault="0069505C" w:rsidP="001E192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D42A5" w:rsidRPr="008A70CC" w:rsidRDefault="001E1921" w:rsidP="007C2883">
      <w:pPr>
        <w:widowControl w:val="0"/>
        <w:ind w:left="5812" w:hanging="425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©</w:t>
      </w:r>
      <w:r w:rsidR="007C2883">
        <w:rPr>
          <w:sz w:val="28"/>
          <w:szCs w:val="28"/>
        </w:rPr>
        <w:t>  </w:t>
      </w:r>
      <w:r w:rsidRPr="008A70CC">
        <w:rPr>
          <w:sz w:val="28"/>
          <w:szCs w:val="28"/>
        </w:rPr>
        <w:t>Белорусско-Российский</w:t>
      </w:r>
      <w:r w:rsidR="007C2883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университет, 2020</w:t>
      </w:r>
    </w:p>
    <w:p w:rsidR="00D8512C" w:rsidRPr="008A70CC" w:rsidRDefault="001E1921" w:rsidP="009D42A5">
      <w:pPr>
        <w:widowControl w:val="0"/>
        <w:ind w:firstLine="0"/>
        <w:jc w:val="center"/>
        <w:rPr>
          <w:b/>
          <w:sz w:val="32"/>
          <w:szCs w:val="32"/>
        </w:rPr>
      </w:pPr>
      <w:r w:rsidRPr="008A70CC">
        <w:rPr>
          <w:b/>
          <w:sz w:val="28"/>
          <w:szCs w:val="28"/>
        </w:rPr>
        <w:br w:type="page"/>
      </w:r>
      <w:r w:rsidR="00D8512C" w:rsidRPr="008A70CC">
        <w:rPr>
          <w:b/>
          <w:sz w:val="32"/>
          <w:szCs w:val="32"/>
        </w:rPr>
        <w:lastRenderedPageBreak/>
        <w:t>Содержание</w:t>
      </w:r>
    </w:p>
    <w:p w:rsidR="00D8512C" w:rsidRPr="008A70CC" w:rsidRDefault="00D8512C" w:rsidP="00971A50">
      <w:pPr>
        <w:widowControl w:val="0"/>
        <w:ind w:firstLine="720"/>
        <w:jc w:val="both"/>
        <w:rPr>
          <w:sz w:val="28"/>
          <w:szCs w:val="28"/>
        </w:rPr>
      </w:pPr>
    </w:p>
    <w:p w:rsidR="009E2840" w:rsidRPr="009E2840" w:rsidRDefault="00700A61" w:rsidP="009E2840">
      <w:pPr>
        <w:pStyle w:val="11"/>
        <w:tabs>
          <w:tab w:val="right" w:leader="dot" w:pos="9060"/>
        </w:tabs>
        <w:ind w:firstLine="0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8A70CC">
        <w:rPr>
          <w:sz w:val="28"/>
          <w:szCs w:val="28"/>
        </w:rPr>
        <w:fldChar w:fldCharType="begin"/>
      </w:r>
      <w:r w:rsidR="009D716F" w:rsidRPr="008A70CC">
        <w:rPr>
          <w:sz w:val="28"/>
          <w:szCs w:val="28"/>
        </w:rPr>
        <w:instrText xml:space="preserve"> TOC \o "1-2" \h \z \u </w:instrText>
      </w:r>
      <w:r w:rsidRPr="008A70CC">
        <w:rPr>
          <w:sz w:val="28"/>
          <w:szCs w:val="28"/>
        </w:rPr>
        <w:fldChar w:fldCharType="separate"/>
      </w:r>
      <w:hyperlink w:anchor="_Toc58448073" w:history="1">
        <w:r w:rsidR="009E2840" w:rsidRPr="009E2840">
          <w:rPr>
            <w:rStyle w:val="ac"/>
            <w:bCs/>
            <w:noProof/>
            <w:sz w:val="28"/>
            <w:szCs w:val="28"/>
          </w:rPr>
          <w:t>Введение</w:t>
        </w:r>
        <w:r w:rsidR="009E2840" w:rsidRPr="009E2840">
          <w:rPr>
            <w:noProof/>
            <w:webHidden/>
            <w:sz w:val="28"/>
            <w:szCs w:val="28"/>
          </w:rPr>
          <w:tab/>
        </w:r>
        <w:r w:rsidR="009E2840" w:rsidRPr="009E2840">
          <w:rPr>
            <w:noProof/>
            <w:webHidden/>
            <w:sz w:val="28"/>
            <w:szCs w:val="28"/>
          </w:rPr>
          <w:fldChar w:fldCharType="begin"/>
        </w:r>
        <w:r w:rsidR="009E2840" w:rsidRPr="009E2840">
          <w:rPr>
            <w:noProof/>
            <w:webHidden/>
            <w:sz w:val="28"/>
            <w:szCs w:val="28"/>
          </w:rPr>
          <w:instrText xml:space="preserve"> PAGEREF _Toc58448073 \h </w:instrText>
        </w:r>
        <w:r w:rsidR="009E2840" w:rsidRPr="009E2840">
          <w:rPr>
            <w:noProof/>
            <w:webHidden/>
            <w:sz w:val="28"/>
            <w:szCs w:val="28"/>
          </w:rPr>
        </w:r>
        <w:r w:rsidR="009E2840" w:rsidRPr="009E2840">
          <w:rPr>
            <w:noProof/>
            <w:webHidden/>
            <w:sz w:val="28"/>
            <w:szCs w:val="28"/>
          </w:rPr>
          <w:fldChar w:fldCharType="separate"/>
        </w:r>
        <w:r w:rsidR="009E2840" w:rsidRPr="009E2840">
          <w:rPr>
            <w:noProof/>
            <w:webHidden/>
            <w:sz w:val="28"/>
            <w:szCs w:val="28"/>
          </w:rPr>
          <w:t>4</w:t>
        </w:r>
        <w:r w:rsidR="009E2840"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E2840" w:rsidRPr="009E2840" w:rsidRDefault="009E2840" w:rsidP="009E2840">
      <w:pPr>
        <w:pStyle w:val="11"/>
        <w:tabs>
          <w:tab w:val="right" w:leader="dot" w:pos="9060"/>
        </w:tabs>
        <w:ind w:firstLine="0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58448074" w:history="1">
        <w:r w:rsidRPr="009E2840">
          <w:rPr>
            <w:rStyle w:val="ac"/>
            <w:noProof/>
            <w:sz w:val="28"/>
            <w:szCs w:val="28"/>
          </w:rPr>
          <w:t>1</w:t>
        </w:r>
        <w:r w:rsidRPr="009E2840">
          <w:rPr>
            <w:rStyle w:val="ac"/>
            <w:bCs/>
            <w:noProof/>
            <w:sz w:val="28"/>
            <w:szCs w:val="28"/>
          </w:rPr>
          <w:t> Содержание курсовой работы</w:t>
        </w:r>
        <w:r w:rsidRPr="009E2840">
          <w:rPr>
            <w:noProof/>
            <w:webHidden/>
            <w:sz w:val="28"/>
            <w:szCs w:val="28"/>
          </w:rPr>
          <w:tab/>
        </w:r>
        <w:r w:rsidRPr="009E2840">
          <w:rPr>
            <w:noProof/>
            <w:webHidden/>
            <w:sz w:val="28"/>
            <w:szCs w:val="28"/>
          </w:rPr>
          <w:fldChar w:fldCharType="begin"/>
        </w:r>
        <w:r w:rsidRPr="009E2840">
          <w:rPr>
            <w:noProof/>
            <w:webHidden/>
            <w:sz w:val="28"/>
            <w:szCs w:val="28"/>
          </w:rPr>
          <w:instrText xml:space="preserve"> PAGEREF _Toc58448074 \h </w:instrText>
        </w:r>
        <w:r w:rsidRPr="009E2840">
          <w:rPr>
            <w:noProof/>
            <w:webHidden/>
            <w:sz w:val="28"/>
            <w:szCs w:val="28"/>
          </w:rPr>
        </w:r>
        <w:r w:rsidRPr="009E2840">
          <w:rPr>
            <w:noProof/>
            <w:webHidden/>
            <w:sz w:val="28"/>
            <w:szCs w:val="28"/>
          </w:rPr>
          <w:fldChar w:fldCharType="separate"/>
        </w:r>
        <w:r w:rsidRPr="009E2840">
          <w:rPr>
            <w:noProof/>
            <w:webHidden/>
            <w:sz w:val="28"/>
            <w:szCs w:val="28"/>
          </w:rPr>
          <w:t>5</w:t>
        </w:r>
        <w:r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E2840" w:rsidRPr="009E2840" w:rsidRDefault="009E2840" w:rsidP="009E2840">
      <w:pPr>
        <w:pStyle w:val="11"/>
        <w:tabs>
          <w:tab w:val="right" w:leader="dot" w:pos="9060"/>
        </w:tabs>
        <w:ind w:firstLine="0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58448075" w:history="1">
        <w:r w:rsidRPr="009E2840">
          <w:rPr>
            <w:rStyle w:val="ac"/>
            <w:noProof/>
            <w:sz w:val="28"/>
            <w:szCs w:val="28"/>
          </w:rPr>
          <w:t>2 Оформление курсовой работы</w:t>
        </w:r>
        <w:r w:rsidRPr="009E2840">
          <w:rPr>
            <w:noProof/>
            <w:webHidden/>
            <w:sz w:val="28"/>
            <w:szCs w:val="28"/>
          </w:rPr>
          <w:tab/>
        </w:r>
        <w:r w:rsidRPr="009E2840">
          <w:rPr>
            <w:noProof/>
            <w:webHidden/>
            <w:sz w:val="28"/>
            <w:szCs w:val="28"/>
          </w:rPr>
          <w:fldChar w:fldCharType="begin"/>
        </w:r>
        <w:r w:rsidRPr="009E2840">
          <w:rPr>
            <w:noProof/>
            <w:webHidden/>
            <w:sz w:val="28"/>
            <w:szCs w:val="28"/>
          </w:rPr>
          <w:instrText xml:space="preserve"> PAGEREF _Toc58448075 \h </w:instrText>
        </w:r>
        <w:r w:rsidRPr="009E2840">
          <w:rPr>
            <w:noProof/>
            <w:webHidden/>
            <w:sz w:val="28"/>
            <w:szCs w:val="28"/>
          </w:rPr>
        </w:r>
        <w:r w:rsidRPr="009E2840">
          <w:rPr>
            <w:noProof/>
            <w:webHidden/>
            <w:sz w:val="28"/>
            <w:szCs w:val="28"/>
          </w:rPr>
          <w:fldChar w:fldCharType="separate"/>
        </w:r>
        <w:r w:rsidRPr="009E2840">
          <w:rPr>
            <w:noProof/>
            <w:webHidden/>
            <w:sz w:val="28"/>
            <w:szCs w:val="28"/>
          </w:rPr>
          <w:t>11</w:t>
        </w:r>
        <w:r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E2840" w:rsidRPr="009E2840" w:rsidRDefault="009E2840" w:rsidP="009E2840">
      <w:pPr>
        <w:pStyle w:val="11"/>
        <w:tabs>
          <w:tab w:val="right" w:leader="dot" w:pos="9060"/>
        </w:tabs>
        <w:ind w:firstLine="0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58448076" w:history="1">
        <w:r w:rsidRPr="009E2840">
          <w:rPr>
            <w:rStyle w:val="ac"/>
            <w:noProof/>
            <w:sz w:val="28"/>
            <w:szCs w:val="28"/>
          </w:rPr>
          <w:t>3 Этапы проектирования реляционных баз данных</w:t>
        </w:r>
        <w:r w:rsidRPr="009E2840">
          <w:rPr>
            <w:noProof/>
            <w:webHidden/>
            <w:sz w:val="28"/>
            <w:szCs w:val="28"/>
          </w:rPr>
          <w:tab/>
        </w:r>
        <w:r w:rsidRPr="009E2840">
          <w:rPr>
            <w:noProof/>
            <w:webHidden/>
            <w:sz w:val="28"/>
            <w:szCs w:val="28"/>
          </w:rPr>
          <w:fldChar w:fldCharType="begin"/>
        </w:r>
        <w:r w:rsidRPr="009E2840">
          <w:rPr>
            <w:noProof/>
            <w:webHidden/>
            <w:sz w:val="28"/>
            <w:szCs w:val="28"/>
          </w:rPr>
          <w:instrText xml:space="preserve"> PAGEREF _Toc58448076 \h </w:instrText>
        </w:r>
        <w:r w:rsidRPr="009E2840">
          <w:rPr>
            <w:noProof/>
            <w:webHidden/>
            <w:sz w:val="28"/>
            <w:szCs w:val="28"/>
          </w:rPr>
        </w:r>
        <w:r w:rsidRPr="009E2840">
          <w:rPr>
            <w:noProof/>
            <w:webHidden/>
            <w:sz w:val="28"/>
            <w:szCs w:val="28"/>
          </w:rPr>
          <w:fldChar w:fldCharType="separate"/>
        </w:r>
        <w:r w:rsidRPr="009E2840">
          <w:rPr>
            <w:noProof/>
            <w:webHidden/>
            <w:sz w:val="28"/>
            <w:szCs w:val="28"/>
          </w:rPr>
          <w:t>16</w:t>
        </w:r>
        <w:r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E2840" w:rsidRPr="009E2840" w:rsidRDefault="009E2840" w:rsidP="009E2840">
      <w:pPr>
        <w:pStyle w:val="20"/>
        <w:ind w:firstLine="0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58448077" w:history="1">
        <w:r w:rsidRPr="009E2840">
          <w:rPr>
            <w:rStyle w:val="ac"/>
            <w:noProof/>
            <w:sz w:val="28"/>
            <w:szCs w:val="28"/>
          </w:rPr>
          <w:t>3.1 Семантическое моделирование предметной области</w:t>
        </w:r>
        <w:r w:rsidRPr="009E2840">
          <w:rPr>
            <w:noProof/>
            <w:webHidden/>
            <w:sz w:val="28"/>
            <w:szCs w:val="28"/>
          </w:rPr>
          <w:tab/>
        </w:r>
        <w:r w:rsidRPr="009E2840">
          <w:rPr>
            <w:noProof/>
            <w:webHidden/>
            <w:sz w:val="28"/>
            <w:szCs w:val="28"/>
          </w:rPr>
          <w:fldChar w:fldCharType="begin"/>
        </w:r>
        <w:r w:rsidRPr="009E2840">
          <w:rPr>
            <w:noProof/>
            <w:webHidden/>
            <w:sz w:val="28"/>
            <w:szCs w:val="28"/>
          </w:rPr>
          <w:instrText xml:space="preserve"> PAGEREF _Toc58448077 \h </w:instrText>
        </w:r>
        <w:r w:rsidRPr="009E2840">
          <w:rPr>
            <w:noProof/>
            <w:webHidden/>
            <w:sz w:val="28"/>
            <w:szCs w:val="28"/>
          </w:rPr>
        </w:r>
        <w:r w:rsidRPr="009E2840">
          <w:rPr>
            <w:noProof/>
            <w:webHidden/>
            <w:sz w:val="28"/>
            <w:szCs w:val="28"/>
          </w:rPr>
          <w:fldChar w:fldCharType="separate"/>
        </w:r>
        <w:r w:rsidRPr="009E2840">
          <w:rPr>
            <w:noProof/>
            <w:webHidden/>
            <w:sz w:val="28"/>
            <w:szCs w:val="28"/>
          </w:rPr>
          <w:t>16</w:t>
        </w:r>
        <w:r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E2840" w:rsidRPr="009E2840" w:rsidRDefault="009E2840" w:rsidP="009E2840">
      <w:pPr>
        <w:pStyle w:val="20"/>
        <w:ind w:firstLine="0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58448078" w:history="1">
        <w:r w:rsidRPr="009E2840">
          <w:rPr>
            <w:rStyle w:val="ac"/>
            <w:noProof/>
            <w:sz w:val="28"/>
            <w:szCs w:val="28"/>
          </w:rPr>
          <w:t>3.2 Логическое проектирование предметной области</w:t>
        </w:r>
        <w:r w:rsidRPr="009E2840">
          <w:rPr>
            <w:noProof/>
            <w:webHidden/>
            <w:sz w:val="28"/>
            <w:szCs w:val="28"/>
          </w:rPr>
          <w:tab/>
        </w:r>
        <w:r w:rsidRPr="009E2840">
          <w:rPr>
            <w:noProof/>
            <w:webHidden/>
            <w:sz w:val="28"/>
            <w:szCs w:val="28"/>
          </w:rPr>
          <w:fldChar w:fldCharType="begin"/>
        </w:r>
        <w:r w:rsidRPr="009E2840">
          <w:rPr>
            <w:noProof/>
            <w:webHidden/>
            <w:sz w:val="28"/>
            <w:szCs w:val="28"/>
          </w:rPr>
          <w:instrText xml:space="preserve"> PAGEREF _Toc58448078 \h </w:instrText>
        </w:r>
        <w:r w:rsidRPr="009E2840">
          <w:rPr>
            <w:noProof/>
            <w:webHidden/>
            <w:sz w:val="28"/>
            <w:szCs w:val="28"/>
          </w:rPr>
        </w:r>
        <w:r w:rsidRPr="009E2840">
          <w:rPr>
            <w:noProof/>
            <w:webHidden/>
            <w:sz w:val="28"/>
            <w:szCs w:val="28"/>
          </w:rPr>
          <w:fldChar w:fldCharType="separate"/>
        </w:r>
        <w:r w:rsidRPr="009E2840">
          <w:rPr>
            <w:noProof/>
            <w:webHidden/>
            <w:sz w:val="28"/>
            <w:szCs w:val="28"/>
          </w:rPr>
          <w:t>21</w:t>
        </w:r>
        <w:r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E2840" w:rsidRPr="009E2840" w:rsidRDefault="009E2840" w:rsidP="009E2840">
      <w:pPr>
        <w:pStyle w:val="11"/>
        <w:tabs>
          <w:tab w:val="right" w:leader="dot" w:pos="9060"/>
        </w:tabs>
        <w:ind w:firstLine="0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58448079" w:history="1">
        <w:r w:rsidRPr="009E2840">
          <w:rPr>
            <w:rStyle w:val="ac"/>
            <w:noProof/>
            <w:sz w:val="28"/>
            <w:szCs w:val="28"/>
          </w:rPr>
          <w:t>Список литературы</w:t>
        </w:r>
        <w:r w:rsidRPr="009E2840">
          <w:rPr>
            <w:noProof/>
            <w:webHidden/>
            <w:sz w:val="28"/>
            <w:szCs w:val="28"/>
          </w:rPr>
          <w:tab/>
        </w:r>
        <w:r w:rsidRPr="009E2840">
          <w:rPr>
            <w:noProof/>
            <w:webHidden/>
            <w:sz w:val="28"/>
            <w:szCs w:val="28"/>
          </w:rPr>
          <w:fldChar w:fldCharType="begin"/>
        </w:r>
        <w:r w:rsidRPr="009E2840">
          <w:rPr>
            <w:noProof/>
            <w:webHidden/>
            <w:sz w:val="28"/>
            <w:szCs w:val="28"/>
          </w:rPr>
          <w:instrText xml:space="preserve"> PAGEREF _Toc58448079 \h </w:instrText>
        </w:r>
        <w:r w:rsidRPr="009E2840">
          <w:rPr>
            <w:noProof/>
            <w:webHidden/>
            <w:sz w:val="28"/>
            <w:szCs w:val="28"/>
          </w:rPr>
        </w:r>
        <w:r w:rsidRPr="009E2840">
          <w:rPr>
            <w:noProof/>
            <w:webHidden/>
            <w:sz w:val="28"/>
            <w:szCs w:val="28"/>
          </w:rPr>
          <w:fldChar w:fldCharType="separate"/>
        </w:r>
        <w:r w:rsidRPr="009E2840">
          <w:rPr>
            <w:noProof/>
            <w:webHidden/>
            <w:sz w:val="28"/>
            <w:szCs w:val="28"/>
          </w:rPr>
          <w:t>25</w:t>
        </w:r>
        <w:r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E2840" w:rsidRPr="009E2840" w:rsidRDefault="009E2840" w:rsidP="009E2840">
      <w:pPr>
        <w:pStyle w:val="11"/>
        <w:tabs>
          <w:tab w:val="right" w:leader="dot" w:pos="9060"/>
        </w:tabs>
        <w:ind w:firstLine="0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58448080" w:history="1">
        <w:r w:rsidRPr="009E2840">
          <w:rPr>
            <w:rStyle w:val="ac"/>
            <w:noProof/>
            <w:sz w:val="28"/>
            <w:szCs w:val="28"/>
          </w:rPr>
          <w:t>Приложение А</w:t>
        </w:r>
        <w:r>
          <w:rPr>
            <w:rStyle w:val="ac"/>
            <w:noProof/>
            <w:sz w:val="28"/>
            <w:szCs w:val="28"/>
          </w:rPr>
          <w:t xml:space="preserve">. </w:t>
        </w:r>
        <w:r w:rsidRPr="009E2840">
          <w:rPr>
            <w:rStyle w:val="ac"/>
            <w:noProof/>
            <w:sz w:val="28"/>
            <w:szCs w:val="28"/>
          </w:rPr>
          <w:t>Примерные темы курсовых работ</w:t>
        </w:r>
        <w:r w:rsidRPr="009E2840">
          <w:rPr>
            <w:noProof/>
            <w:webHidden/>
            <w:sz w:val="28"/>
            <w:szCs w:val="28"/>
          </w:rPr>
          <w:tab/>
        </w:r>
        <w:r w:rsidRPr="009E2840">
          <w:rPr>
            <w:noProof/>
            <w:webHidden/>
            <w:sz w:val="28"/>
            <w:szCs w:val="28"/>
          </w:rPr>
          <w:fldChar w:fldCharType="begin"/>
        </w:r>
        <w:r w:rsidRPr="009E2840">
          <w:rPr>
            <w:noProof/>
            <w:webHidden/>
            <w:sz w:val="28"/>
            <w:szCs w:val="28"/>
          </w:rPr>
          <w:instrText xml:space="preserve"> PAGEREF _Toc58448080 \h </w:instrText>
        </w:r>
        <w:r w:rsidRPr="009E2840">
          <w:rPr>
            <w:noProof/>
            <w:webHidden/>
            <w:sz w:val="28"/>
            <w:szCs w:val="28"/>
          </w:rPr>
        </w:r>
        <w:r w:rsidRPr="009E2840">
          <w:rPr>
            <w:noProof/>
            <w:webHidden/>
            <w:sz w:val="28"/>
            <w:szCs w:val="28"/>
          </w:rPr>
          <w:fldChar w:fldCharType="separate"/>
        </w:r>
        <w:r w:rsidRPr="009E2840">
          <w:rPr>
            <w:noProof/>
            <w:webHidden/>
            <w:sz w:val="28"/>
            <w:szCs w:val="28"/>
          </w:rPr>
          <w:t>26</w:t>
        </w:r>
        <w:r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E2840" w:rsidRPr="009E2840" w:rsidRDefault="009E2840" w:rsidP="009E2840">
      <w:pPr>
        <w:pStyle w:val="11"/>
        <w:tabs>
          <w:tab w:val="right" w:leader="dot" w:pos="9060"/>
        </w:tabs>
        <w:ind w:firstLine="0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58448081" w:history="1">
        <w:r w:rsidRPr="009E2840">
          <w:rPr>
            <w:rStyle w:val="ac"/>
            <w:noProof/>
            <w:sz w:val="28"/>
            <w:szCs w:val="28"/>
          </w:rPr>
          <w:t>Приложение Б</w:t>
        </w:r>
        <w:r>
          <w:rPr>
            <w:rStyle w:val="ac"/>
            <w:noProof/>
            <w:sz w:val="28"/>
            <w:szCs w:val="28"/>
          </w:rPr>
          <w:t xml:space="preserve">. </w:t>
        </w:r>
        <w:r w:rsidRPr="009E2840">
          <w:rPr>
            <w:rStyle w:val="ac"/>
            <w:noProof/>
            <w:sz w:val="28"/>
            <w:szCs w:val="28"/>
          </w:rPr>
          <w:t>Образец оформления титульного листа</w:t>
        </w:r>
        <w:r w:rsidRPr="009E2840">
          <w:rPr>
            <w:noProof/>
            <w:webHidden/>
            <w:sz w:val="28"/>
            <w:szCs w:val="28"/>
          </w:rPr>
          <w:tab/>
        </w:r>
        <w:r w:rsidRPr="009E2840">
          <w:rPr>
            <w:noProof/>
            <w:webHidden/>
            <w:sz w:val="28"/>
            <w:szCs w:val="28"/>
          </w:rPr>
          <w:fldChar w:fldCharType="begin"/>
        </w:r>
        <w:r w:rsidRPr="009E2840">
          <w:rPr>
            <w:noProof/>
            <w:webHidden/>
            <w:sz w:val="28"/>
            <w:szCs w:val="28"/>
          </w:rPr>
          <w:instrText xml:space="preserve"> PAGEREF _Toc58448081 \h </w:instrText>
        </w:r>
        <w:r w:rsidRPr="009E2840">
          <w:rPr>
            <w:noProof/>
            <w:webHidden/>
            <w:sz w:val="28"/>
            <w:szCs w:val="28"/>
          </w:rPr>
        </w:r>
        <w:r w:rsidRPr="009E2840">
          <w:rPr>
            <w:noProof/>
            <w:webHidden/>
            <w:sz w:val="28"/>
            <w:szCs w:val="28"/>
          </w:rPr>
          <w:fldChar w:fldCharType="separate"/>
        </w:r>
        <w:r w:rsidRPr="009E2840">
          <w:rPr>
            <w:noProof/>
            <w:webHidden/>
            <w:sz w:val="28"/>
            <w:szCs w:val="28"/>
          </w:rPr>
          <w:t>29</w:t>
        </w:r>
        <w:r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E2840" w:rsidRDefault="009E2840" w:rsidP="009E2840">
      <w:pPr>
        <w:pStyle w:val="11"/>
        <w:tabs>
          <w:tab w:val="right" w:leader="dot" w:pos="9060"/>
        </w:tabs>
        <w:ind w:firstLine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448082" w:history="1">
        <w:r w:rsidRPr="009E2840">
          <w:rPr>
            <w:rStyle w:val="ac"/>
            <w:noProof/>
            <w:sz w:val="28"/>
            <w:szCs w:val="28"/>
          </w:rPr>
          <w:t>Приложение В</w:t>
        </w:r>
        <w:r>
          <w:rPr>
            <w:rStyle w:val="ac"/>
            <w:noProof/>
            <w:sz w:val="28"/>
            <w:szCs w:val="28"/>
          </w:rPr>
          <w:t xml:space="preserve">. </w:t>
        </w:r>
        <w:r w:rsidRPr="009E2840">
          <w:rPr>
            <w:rStyle w:val="ac"/>
            <w:noProof/>
            <w:sz w:val="28"/>
            <w:szCs w:val="28"/>
          </w:rPr>
          <w:t>Пример оформления содержания курсовой работы</w:t>
        </w:r>
        <w:r w:rsidRPr="009E2840">
          <w:rPr>
            <w:noProof/>
            <w:webHidden/>
            <w:sz w:val="28"/>
            <w:szCs w:val="28"/>
          </w:rPr>
          <w:tab/>
        </w:r>
        <w:r w:rsidRPr="009E2840">
          <w:rPr>
            <w:noProof/>
            <w:webHidden/>
            <w:sz w:val="28"/>
            <w:szCs w:val="28"/>
          </w:rPr>
          <w:fldChar w:fldCharType="begin"/>
        </w:r>
        <w:r w:rsidRPr="009E2840">
          <w:rPr>
            <w:noProof/>
            <w:webHidden/>
            <w:sz w:val="28"/>
            <w:szCs w:val="28"/>
          </w:rPr>
          <w:instrText xml:space="preserve"> PAGEREF _Toc58448082 \h </w:instrText>
        </w:r>
        <w:r w:rsidRPr="009E2840">
          <w:rPr>
            <w:noProof/>
            <w:webHidden/>
            <w:sz w:val="28"/>
            <w:szCs w:val="28"/>
          </w:rPr>
        </w:r>
        <w:r w:rsidRPr="009E2840">
          <w:rPr>
            <w:noProof/>
            <w:webHidden/>
            <w:sz w:val="28"/>
            <w:szCs w:val="28"/>
          </w:rPr>
          <w:fldChar w:fldCharType="separate"/>
        </w:r>
        <w:r w:rsidRPr="009E2840">
          <w:rPr>
            <w:noProof/>
            <w:webHidden/>
            <w:sz w:val="28"/>
            <w:szCs w:val="28"/>
          </w:rPr>
          <w:t>30</w:t>
        </w:r>
        <w:r w:rsidRPr="009E2840">
          <w:rPr>
            <w:noProof/>
            <w:webHidden/>
            <w:sz w:val="28"/>
            <w:szCs w:val="28"/>
          </w:rPr>
          <w:fldChar w:fldCharType="end"/>
        </w:r>
      </w:hyperlink>
    </w:p>
    <w:p w:rsidR="0094308F" w:rsidRPr="008A70CC" w:rsidRDefault="00700A61" w:rsidP="00971A50">
      <w:pPr>
        <w:widowControl w:val="0"/>
        <w:ind w:firstLine="720"/>
        <w:jc w:val="both"/>
        <w:rPr>
          <w:sz w:val="28"/>
          <w:szCs w:val="28"/>
        </w:rPr>
      </w:pPr>
      <w:r w:rsidRPr="008A70CC">
        <w:rPr>
          <w:sz w:val="28"/>
          <w:szCs w:val="28"/>
        </w:rPr>
        <w:fldChar w:fldCharType="end"/>
      </w:r>
    </w:p>
    <w:p w:rsidR="00244823" w:rsidRPr="008A70CC" w:rsidRDefault="00875D36" w:rsidP="0062700A">
      <w:pPr>
        <w:widowControl w:val="0"/>
        <w:ind w:firstLine="0"/>
        <w:jc w:val="center"/>
        <w:outlineLvl w:val="0"/>
        <w:rPr>
          <w:sz w:val="32"/>
          <w:szCs w:val="32"/>
        </w:rPr>
      </w:pPr>
      <w:r w:rsidRPr="008A70CC">
        <w:rPr>
          <w:sz w:val="28"/>
          <w:szCs w:val="28"/>
        </w:rPr>
        <w:br w:type="page"/>
      </w:r>
      <w:bookmarkStart w:id="0" w:name="_Toc58448073"/>
      <w:r w:rsidR="002E5925" w:rsidRPr="008A70CC">
        <w:rPr>
          <w:b/>
          <w:bCs/>
          <w:sz w:val="32"/>
          <w:szCs w:val="32"/>
        </w:rPr>
        <w:lastRenderedPageBreak/>
        <w:t>Введение</w:t>
      </w:r>
      <w:bookmarkEnd w:id="0"/>
    </w:p>
    <w:p w:rsidR="00244823" w:rsidRPr="008A70CC" w:rsidRDefault="00244823" w:rsidP="0034144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0984" w:rsidRPr="008A70CC" w:rsidRDefault="00244823" w:rsidP="0034144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Для управления экономическими объектами разрабатываются и вн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дряются автоматизированные информационные системы.</w:t>
      </w:r>
    </w:p>
    <w:p w:rsidR="00244823" w:rsidRPr="008A70CC" w:rsidRDefault="00820984" w:rsidP="00DE120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Я</w:t>
      </w:r>
      <w:r w:rsidR="00244823" w:rsidRPr="008A70CC">
        <w:rPr>
          <w:sz w:val="28"/>
          <w:szCs w:val="28"/>
        </w:rPr>
        <w:t xml:space="preserve">дром </w:t>
      </w:r>
      <w:r w:rsidRPr="008A70CC">
        <w:rPr>
          <w:sz w:val="28"/>
          <w:szCs w:val="28"/>
        </w:rPr>
        <w:t xml:space="preserve">экономических информационных систем </w:t>
      </w:r>
      <w:r w:rsidR="00244823" w:rsidRPr="008A70CC">
        <w:rPr>
          <w:sz w:val="28"/>
          <w:szCs w:val="28"/>
        </w:rPr>
        <w:t>являются базы да</w:t>
      </w:r>
      <w:r w:rsidR="00244823" w:rsidRPr="008A70CC">
        <w:rPr>
          <w:sz w:val="28"/>
          <w:szCs w:val="28"/>
        </w:rPr>
        <w:t>н</w:t>
      </w:r>
      <w:r w:rsidR="00244823" w:rsidRPr="008A70CC">
        <w:rPr>
          <w:sz w:val="28"/>
          <w:szCs w:val="28"/>
        </w:rPr>
        <w:t>ных, в которых хранятся данные, адекватно отображающие реальные пр</w:t>
      </w:r>
      <w:r w:rsidR="00244823" w:rsidRPr="008A70CC">
        <w:rPr>
          <w:sz w:val="28"/>
          <w:szCs w:val="28"/>
        </w:rPr>
        <w:t>о</w:t>
      </w:r>
      <w:r w:rsidR="00244823" w:rsidRPr="008A70CC">
        <w:rPr>
          <w:sz w:val="28"/>
          <w:szCs w:val="28"/>
        </w:rPr>
        <w:t>цессы, события, явления, объекты и служащие для удовлетворения инфо</w:t>
      </w:r>
      <w:r w:rsidR="00244823" w:rsidRPr="008A70CC">
        <w:rPr>
          <w:sz w:val="28"/>
          <w:szCs w:val="28"/>
        </w:rPr>
        <w:t>р</w:t>
      </w:r>
      <w:r w:rsidR="00244823" w:rsidRPr="008A70CC">
        <w:rPr>
          <w:sz w:val="28"/>
          <w:szCs w:val="28"/>
        </w:rPr>
        <w:t>мационных потребностей пользователей. Будущим специалистам экон</w:t>
      </w:r>
      <w:r w:rsidR="00244823" w:rsidRPr="008A70CC">
        <w:rPr>
          <w:sz w:val="28"/>
          <w:szCs w:val="28"/>
        </w:rPr>
        <w:t>о</w:t>
      </w:r>
      <w:r w:rsidR="00244823" w:rsidRPr="008A70CC">
        <w:rPr>
          <w:sz w:val="28"/>
          <w:szCs w:val="28"/>
        </w:rPr>
        <w:t>мического профиля придется р</w:t>
      </w:r>
      <w:r w:rsidR="003E01FF" w:rsidRPr="008A70CC">
        <w:rPr>
          <w:sz w:val="28"/>
          <w:szCs w:val="28"/>
        </w:rPr>
        <w:t>аботать с базами данных в среде</w:t>
      </w:r>
      <w:r w:rsidR="002E5925" w:rsidRPr="008A70CC">
        <w:rPr>
          <w:sz w:val="28"/>
          <w:szCs w:val="28"/>
        </w:rPr>
        <w:t xml:space="preserve"> различных</w:t>
      </w:r>
      <w:r w:rsidR="00073564" w:rsidRPr="008A70CC">
        <w:rPr>
          <w:sz w:val="28"/>
          <w:szCs w:val="28"/>
        </w:rPr>
        <w:t xml:space="preserve"> экономических</w:t>
      </w:r>
      <w:r w:rsidR="00244823" w:rsidRPr="008A70CC">
        <w:rPr>
          <w:sz w:val="28"/>
          <w:szCs w:val="28"/>
        </w:rPr>
        <w:t xml:space="preserve"> автоматизированных информационных систем, поэтому они должны владеть технологиями организации, хранения и обработки данных.</w:t>
      </w:r>
    </w:p>
    <w:p w:rsidR="00244823" w:rsidRPr="008A70CC" w:rsidRDefault="00244823" w:rsidP="00DE120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В области технологий баз данных</w:t>
      </w:r>
      <w:r w:rsidR="00F20B18" w:rsidRPr="008A70CC">
        <w:rPr>
          <w:sz w:val="28"/>
          <w:szCs w:val="28"/>
        </w:rPr>
        <w:t xml:space="preserve"> (БД)</w:t>
      </w:r>
      <w:r w:rsidRPr="008A70CC">
        <w:rPr>
          <w:sz w:val="28"/>
          <w:szCs w:val="28"/>
        </w:rPr>
        <w:t xml:space="preserve"> происходят существенные п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ремены, которые обусловлены достижениями в развитии операционных систем, языков и технологий программирования, искусственного инте</w:t>
      </w:r>
      <w:r w:rsidRPr="008A70CC">
        <w:rPr>
          <w:sz w:val="28"/>
          <w:szCs w:val="28"/>
        </w:rPr>
        <w:t>л</w:t>
      </w:r>
      <w:r w:rsidRPr="008A70CC">
        <w:rPr>
          <w:sz w:val="28"/>
          <w:szCs w:val="28"/>
        </w:rPr>
        <w:t>лекта, вычислительной и коммуникационной техники.</w:t>
      </w:r>
    </w:p>
    <w:p w:rsidR="008A68FC" w:rsidRPr="008A70CC" w:rsidRDefault="00244823" w:rsidP="00DE120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Радикально изменились сферы применения и круг пользователей те</w:t>
      </w:r>
      <w:r w:rsidRPr="008A70CC">
        <w:rPr>
          <w:sz w:val="28"/>
          <w:szCs w:val="28"/>
        </w:rPr>
        <w:t>х</w:t>
      </w:r>
      <w:r w:rsidRPr="008A70CC">
        <w:rPr>
          <w:sz w:val="28"/>
          <w:szCs w:val="28"/>
        </w:rPr>
        <w:t>нологий баз данных. Если раньше эти технологии были доступны лишь крупным вычислительным центрам, то с появлением персональных ко</w:t>
      </w:r>
      <w:r w:rsidRPr="008A70CC">
        <w:rPr>
          <w:sz w:val="28"/>
          <w:szCs w:val="28"/>
        </w:rPr>
        <w:t>м</w:t>
      </w:r>
      <w:r w:rsidRPr="008A70CC">
        <w:rPr>
          <w:sz w:val="28"/>
          <w:szCs w:val="28"/>
        </w:rPr>
        <w:t xml:space="preserve">пьютеров они </w:t>
      </w:r>
      <w:r w:rsidR="00965E16" w:rsidRPr="008A70CC">
        <w:rPr>
          <w:sz w:val="28"/>
          <w:szCs w:val="28"/>
        </w:rPr>
        <w:t>ста</w:t>
      </w:r>
      <w:r w:rsidRPr="008A70CC">
        <w:rPr>
          <w:sz w:val="28"/>
          <w:szCs w:val="28"/>
        </w:rPr>
        <w:t xml:space="preserve">ли массово </w:t>
      </w:r>
      <w:r w:rsidR="00965E16" w:rsidRPr="008A70CC">
        <w:rPr>
          <w:sz w:val="28"/>
          <w:szCs w:val="28"/>
        </w:rPr>
        <w:t>использоваться</w:t>
      </w:r>
      <w:r w:rsidRPr="008A70CC">
        <w:rPr>
          <w:sz w:val="28"/>
          <w:szCs w:val="28"/>
        </w:rPr>
        <w:t xml:space="preserve"> наряду с технологиями обр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ботки текстов, электронными таблицами и коммуникациями. Новые сферы применения связаны с системами поддержки принятия решений, автомат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зированным проектированием, разработкой систем программного обесп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чения, национальными программами создания цифровых библиотек.</w:t>
      </w:r>
    </w:p>
    <w:p w:rsidR="00244823" w:rsidRPr="008A70CC" w:rsidRDefault="00244823" w:rsidP="00DE120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Роль баз данных в качестве экономических активов непрерывно во</w:t>
      </w:r>
      <w:r w:rsidRPr="008A70CC">
        <w:rPr>
          <w:sz w:val="28"/>
          <w:szCs w:val="28"/>
        </w:rPr>
        <w:t>з</w:t>
      </w:r>
      <w:r w:rsidRPr="008A70CC">
        <w:rPr>
          <w:sz w:val="28"/>
          <w:szCs w:val="28"/>
        </w:rPr>
        <w:t>растает, они шире используются во всех сферах бизнеса и экономической деятельности: маркетинге, финансовом менеджменте, бухгалтерском учете и других областях.</w:t>
      </w:r>
    </w:p>
    <w:p w:rsidR="00244823" w:rsidRPr="008A70CC" w:rsidRDefault="00244823" w:rsidP="00DE120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Для успешного управления базами данных необходимы знания о представлении информации в информационных системах, концепциях м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делирования данных, принципах организации баз данных и методах их проектирования, программных средствах для работы с базами данных, принципах обработки многопользовательских баз данных, их администр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ровании</w:t>
      </w:r>
      <w:r w:rsidR="001C2FB7" w:rsidRPr="008A70CC">
        <w:rPr>
          <w:sz w:val="28"/>
          <w:szCs w:val="28"/>
        </w:rPr>
        <w:t xml:space="preserve"> </w:t>
      </w:r>
      <w:r w:rsidR="00082C12" w:rsidRPr="008A70CC">
        <w:rPr>
          <w:sz w:val="28"/>
          <w:szCs w:val="28"/>
        </w:rPr>
        <w:t>[1</w:t>
      </w:r>
      <w:r w:rsidR="00623CF3" w:rsidRPr="008A70CC">
        <w:rPr>
          <w:sz w:val="28"/>
          <w:szCs w:val="28"/>
        </w:rPr>
        <w:t>–3</w:t>
      </w:r>
      <w:r w:rsidR="00082C12" w:rsidRPr="008A70CC">
        <w:rPr>
          <w:sz w:val="28"/>
          <w:szCs w:val="28"/>
        </w:rPr>
        <w:t>].</w:t>
      </w:r>
    </w:p>
    <w:p w:rsidR="006B4086" w:rsidRPr="008A70CC" w:rsidRDefault="006B4086" w:rsidP="00DE120A">
      <w:pPr>
        <w:widowControl w:val="0"/>
        <w:overflowPunct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bCs/>
          <w:sz w:val="28"/>
          <w:szCs w:val="28"/>
        </w:rPr>
        <w:t xml:space="preserve">Целью </w:t>
      </w:r>
      <w:r w:rsidRPr="008A70CC">
        <w:rPr>
          <w:sz w:val="28"/>
          <w:szCs w:val="28"/>
        </w:rPr>
        <w:t>выполнения курсовой работы является изучение методологии моделирования и хранения больших объемов данных, а также</w:t>
      </w:r>
      <w:r w:rsidR="008A68FC" w:rsidRPr="008A70CC">
        <w:rPr>
          <w:sz w:val="28"/>
          <w:szCs w:val="28"/>
        </w:rPr>
        <w:t xml:space="preserve"> приобрет</w:t>
      </w:r>
      <w:r w:rsidR="008A68FC" w:rsidRPr="008A70CC">
        <w:rPr>
          <w:sz w:val="28"/>
          <w:szCs w:val="28"/>
        </w:rPr>
        <w:t>е</w:t>
      </w:r>
      <w:r w:rsidR="008A68FC" w:rsidRPr="008A70CC">
        <w:rPr>
          <w:sz w:val="28"/>
          <w:szCs w:val="28"/>
        </w:rPr>
        <w:t>ние практических навыков создания баз данных,</w:t>
      </w:r>
      <w:r w:rsidR="00DD5AC1" w:rsidRPr="008A70CC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выполнения пользов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тельских запросов</w:t>
      </w:r>
      <w:r w:rsidR="008A68FC" w:rsidRPr="008A70CC">
        <w:rPr>
          <w:sz w:val="28"/>
          <w:szCs w:val="28"/>
        </w:rPr>
        <w:t xml:space="preserve"> и проектирования пользовательского интерфейса пр</w:t>
      </w:r>
      <w:r w:rsidR="008A68FC" w:rsidRPr="008A70CC">
        <w:rPr>
          <w:sz w:val="28"/>
          <w:szCs w:val="28"/>
        </w:rPr>
        <w:t>и</w:t>
      </w:r>
      <w:r w:rsidR="008A68FC" w:rsidRPr="008A70CC">
        <w:rPr>
          <w:sz w:val="28"/>
          <w:szCs w:val="28"/>
        </w:rPr>
        <w:t>кла</w:t>
      </w:r>
      <w:r w:rsidR="008A68FC" w:rsidRPr="008A70CC">
        <w:rPr>
          <w:sz w:val="28"/>
          <w:szCs w:val="28"/>
        </w:rPr>
        <w:t>д</w:t>
      </w:r>
      <w:r w:rsidR="008A68FC" w:rsidRPr="008A70CC">
        <w:rPr>
          <w:sz w:val="28"/>
          <w:szCs w:val="28"/>
        </w:rPr>
        <w:t>ных программ</w:t>
      </w:r>
      <w:r w:rsidRPr="008A70CC">
        <w:rPr>
          <w:sz w:val="28"/>
          <w:szCs w:val="28"/>
        </w:rPr>
        <w:t xml:space="preserve"> с помощью системы у</w:t>
      </w:r>
      <w:r w:rsidR="00C15201" w:rsidRPr="008A70CC">
        <w:rPr>
          <w:sz w:val="28"/>
          <w:szCs w:val="28"/>
        </w:rPr>
        <w:t xml:space="preserve">правления базами данных (СУБД) </w:t>
      </w:r>
      <w:r w:rsidR="00C15201" w:rsidRPr="008A70CC">
        <w:rPr>
          <w:sz w:val="28"/>
          <w:szCs w:val="28"/>
          <w:lang w:val="en-US"/>
        </w:rPr>
        <w:t>M</w:t>
      </w:r>
      <w:r w:rsidRPr="008A70CC">
        <w:rPr>
          <w:sz w:val="28"/>
          <w:szCs w:val="28"/>
          <w:lang w:val="en-US"/>
        </w:rPr>
        <w:t>i</w:t>
      </w:r>
      <w:r w:rsidRPr="008A70CC">
        <w:rPr>
          <w:sz w:val="28"/>
          <w:szCs w:val="28"/>
          <w:lang w:val="en-US"/>
        </w:rPr>
        <w:t>crosoft</w:t>
      </w:r>
      <w:r w:rsidR="00DD5AC1" w:rsidRPr="008A70CC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Access</w:t>
      </w:r>
      <w:r w:rsidR="00570919" w:rsidRPr="008A70CC">
        <w:rPr>
          <w:sz w:val="28"/>
          <w:szCs w:val="28"/>
        </w:rPr>
        <w:t xml:space="preserve"> (</w:t>
      </w:r>
      <w:r w:rsidR="00570919" w:rsidRPr="008A70CC">
        <w:rPr>
          <w:sz w:val="28"/>
          <w:szCs w:val="28"/>
          <w:lang w:val="en-US"/>
        </w:rPr>
        <w:t>MS Access</w:t>
      </w:r>
      <w:r w:rsidR="00570919" w:rsidRPr="008A70CC">
        <w:rPr>
          <w:sz w:val="28"/>
          <w:szCs w:val="28"/>
        </w:rPr>
        <w:t>)</w:t>
      </w:r>
      <w:r w:rsidRPr="008A70CC">
        <w:rPr>
          <w:sz w:val="28"/>
          <w:szCs w:val="28"/>
        </w:rPr>
        <w:t>.</w:t>
      </w:r>
    </w:p>
    <w:p w:rsidR="00971A50" w:rsidRPr="008A70CC" w:rsidRDefault="00971A50" w:rsidP="00DE120A">
      <w:pPr>
        <w:widowControl w:val="0"/>
        <w:overflowPunct w:val="0"/>
        <w:spacing w:line="235" w:lineRule="auto"/>
        <w:jc w:val="both"/>
        <w:textAlignment w:val="baseline"/>
        <w:rPr>
          <w:sz w:val="28"/>
          <w:szCs w:val="28"/>
        </w:rPr>
      </w:pPr>
    </w:p>
    <w:p w:rsidR="00244823" w:rsidRPr="008A70CC" w:rsidRDefault="00875D36" w:rsidP="00DE120A">
      <w:pPr>
        <w:widowControl w:val="0"/>
        <w:overflowPunct w:val="0"/>
        <w:spacing w:line="235" w:lineRule="auto"/>
        <w:jc w:val="both"/>
        <w:textAlignment w:val="baseline"/>
        <w:outlineLvl w:val="0"/>
        <w:rPr>
          <w:b/>
          <w:bCs/>
          <w:sz w:val="32"/>
          <w:szCs w:val="32"/>
        </w:rPr>
      </w:pPr>
      <w:r w:rsidRPr="008A70CC">
        <w:rPr>
          <w:sz w:val="28"/>
          <w:szCs w:val="28"/>
        </w:rPr>
        <w:br w:type="page"/>
      </w:r>
      <w:bookmarkStart w:id="1" w:name="_Toc58448074"/>
      <w:r w:rsidR="00A060EA" w:rsidRPr="008A70CC">
        <w:rPr>
          <w:b/>
          <w:sz w:val="32"/>
          <w:szCs w:val="32"/>
        </w:rPr>
        <w:lastRenderedPageBreak/>
        <w:t>1</w:t>
      </w:r>
      <w:r w:rsidR="00244823" w:rsidRPr="008A70CC">
        <w:rPr>
          <w:b/>
          <w:bCs/>
          <w:sz w:val="32"/>
          <w:szCs w:val="32"/>
        </w:rPr>
        <w:t> </w:t>
      </w:r>
      <w:r w:rsidR="007567E1" w:rsidRPr="008A70CC">
        <w:rPr>
          <w:b/>
          <w:bCs/>
          <w:sz w:val="32"/>
          <w:szCs w:val="32"/>
        </w:rPr>
        <w:t>С</w:t>
      </w:r>
      <w:r w:rsidR="00244823" w:rsidRPr="008A70CC">
        <w:rPr>
          <w:b/>
          <w:bCs/>
          <w:sz w:val="32"/>
          <w:szCs w:val="32"/>
        </w:rPr>
        <w:t>одержани</w:t>
      </w:r>
      <w:r w:rsidR="007567E1" w:rsidRPr="008A70CC">
        <w:rPr>
          <w:b/>
          <w:bCs/>
          <w:sz w:val="32"/>
          <w:szCs w:val="32"/>
        </w:rPr>
        <w:t>е</w:t>
      </w:r>
      <w:r w:rsidR="00244823" w:rsidRPr="008A70CC">
        <w:rPr>
          <w:b/>
          <w:bCs/>
          <w:sz w:val="32"/>
          <w:szCs w:val="32"/>
        </w:rPr>
        <w:t xml:space="preserve"> курсовой работы</w:t>
      </w:r>
      <w:bookmarkEnd w:id="1"/>
    </w:p>
    <w:p w:rsidR="00244823" w:rsidRPr="008A70CC" w:rsidRDefault="00244823" w:rsidP="00DE120A">
      <w:pPr>
        <w:widowControl w:val="0"/>
        <w:tabs>
          <w:tab w:val="left" w:pos="900"/>
        </w:tabs>
        <w:overflowPunct w:val="0"/>
        <w:spacing w:line="235" w:lineRule="auto"/>
        <w:jc w:val="both"/>
        <w:textAlignment w:val="baseline"/>
        <w:rPr>
          <w:sz w:val="28"/>
          <w:szCs w:val="28"/>
        </w:rPr>
      </w:pPr>
    </w:p>
    <w:p w:rsidR="00ED1972" w:rsidRPr="008A70CC" w:rsidRDefault="00ED1972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pacing w:val="-6"/>
          <w:sz w:val="28"/>
          <w:szCs w:val="28"/>
        </w:rPr>
      </w:pPr>
      <w:r w:rsidRPr="008A70CC">
        <w:rPr>
          <w:spacing w:val="-6"/>
          <w:sz w:val="28"/>
          <w:szCs w:val="28"/>
        </w:rPr>
        <w:t>Перечень примерных тем курсовых работ представлен в приложении А.</w:t>
      </w:r>
    </w:p>
    <w:p w:rsidR="006A09AC" w:rsidRPr="008A70CC" w:rsidRDefault="0036000E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Выполнение курсовой работы</w:t>
      </w:r>
      <w:r w:rsidR="004B55E6" w:rsidRPr="008A70CC">
        <w:rPr>
          <w:sz w:val="28"/>
          <w:szCs w:val="28"/>
        </w:rPr>
        <w:t xml:space="preserve"> включает</w:t>
      </w:r>
      <w:r w:rsidR="00F6299A" w:rsidRPr="008A70CC">
        <w:rPr>
          <w:sz w:val="28"/>
          <w:szCs w:val="28"/>
        </w:rPr>
        <w:t xml:space="preserve"> следующие этапы</w:t>
      </w:r>
      <w:r w:rsidR="004B55E6" w:rsidRPr="008A70CC">
        <w:rPr>
          <w:sz w:val="28"/>
          <w:szCs w:val="28"/>
        </w:rPr>
        <w:t>:</w:t>
      </w:r>
    </w:p>
    <w:p w:rsidR="00721296" w:rsidRPr="008A70CC" w:rsidRDefault="00721296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–</w:t>
      </w:r>
      <w:r w:rsidRPr="008A70CC">
        <w:rPr>
          <w:sz w:val="28"/>
          <w:szCs w:val="28"/>
          <w:lang w:val="en-US"/>
        </w:rPr>
        <w:t> </w:t>
      </w:r>
      <w:r w:rsidRPr="008A70CC">
        <w:rPr>
          <w:sz w:val="28"/>
          <w:szCs w:val="28"/>
        </w:rPr>
        <w:t>выбор и изучение предметной области, для которой разрабатывается информационная система</w:t>
      </w:r>
      <w:r w:rsidR="00010AED" w:rsidRPr="008A70CC">
        <w:rPr>
          <w:sz w:val="28"/>
          <w:szCs w:val="28"/>
        </w:rPr>
        <w:t>.</w:t>
      </w:r>
      <w:r w:rsidR="00AE5ACE" w:rsidRPr="008A70CC">
        <w:rPr>
          <w:sz w:val="28"/>
          <w:szCs w:val="28"/>
        </w:rPr>
        <w:t xml:space="preserve"> В результате определяются основные информ</w:t>
      </w:r>
      <w:r w:rsidR="00AE5ACE" w:rsidRPr="008A70CC">
        <w:rPr>
          <w:sz w:val="28"/>
          <w:szCs w:val="28"/>
        </w:rPr>
        <w:t>а</w:t>
      </w:r>
      <w:r w:rsidR="00AE5ACE" w:rsidRPr="008A70CC">
        <w:rPr>
          <w:sz w:val="28"/>
          <w:szCs w:val="28"/>
        </w:rPr>
        <w:t>ционные объекты предметной области и ограничения, налагаемые на них, а также основные группы пользователей и круг решаемых ими задач</w:t>
      </w:r>
      <w:r w:rsidRPr="008A70CC">
        <w:rPr>
          <w:sz w:val="28"/>
          <w:szCs w:val="28"/>
        </w:rPr>
        <w:t>;</w:t>
      </w:r>
    </w:p>
    <w:p w:rsidR="00757A02" w:rsidRPr="008A70CC" w:rsidRDefault="006A09AC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–</w:t>
      </w:r>
      <w:r w:rsidRPr="008A70CC">
        <w:rPr>
          <w:sz w:val="28"/>
          <w:szCs w:val="28"/>
          <w:lang w:val="en-US"/>
        </w:rPr>
        <w:t> </w:t>
      </w:r>
      <w:r w:rsidR="004B55E6" w:rsidRPr="008A70CC">
        <w:rPr>
          <w:sz w:val="28"/>
          <w:szCs w:val="28"/>
        </w:rPr>
        <w:t>разработк</w:t>
      </w:r>
      <w:r w:rsidR="00F31EC9" w:rsidRPr="008A70CC">
        <w:rPr>
          <w:sz w:val="28"/>
          <w:szCs w:val="28"/>
        </w:rPr>
        <w:t>а</w:t>
      </w:r>
      <w:r w:rsidR="004B55E6" w:rsidRPr="008A70CC">
        <w:rPr>
          <w:sz w:val="28"/>
          <w:szCs w:val="28"/>
        </w:rPr>
        <w:t xml:space="preserve"> семантической модели </w:t>
      </w:r>
      <w:r w:rsidR="00D73B33" w:rsidRPr="008A70CC">
        <w:rPr>
          <w:sz w:val="28"/>
          <w:szCs w:val="28"/>
        </w:rPr>
        <w:t xml:space="preserve">данных </w:t>
      </w:r>
      <w:r w:rsidR="004B55E6" w:rsidRPr="008A70CC">
        <w:rPr>
          <w:sz w:val="28"/>
          <w:szCs w:val="28"/>
        </w:rPr>
        <w:t xml:space="preserve">в </w:t>
      </w:r>
      <w:r w:rsidR="00721296" w:rsidRPr="008A70CC">
        <w:rPr>
          <w:sz w:val="28"/>
          <w:szCs w:val="28"/>
        </w:rPr>
        <w:t>выбра</w:t>
      </w:r>
      <w:r w:rsidR="004B55E6" w:rsidRPr="008A70CC">
        <w:rPr>
          <w:sz w:val="28"/>
          <w:szCs w:val="28"/>
        </w:rPr>
        <w:t>нной предметной области;</w:t>
      </w:r>
    </w:p>
    <w:p w:rsidR="00757A02" w:rsidRPr="008A70CC" w:rsidRDefault="00757A02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–</w:t>
      </w:r>
      <w:r w:rsidRPr="008A70CC">
        <w:rPr>
          <w:sz w:val="28"/>
          <w:szCs w:val="28"/>
          <w:lang w:val="en-US"/>
        </w:rPr>
        <w:t> </w:t>
      </w:r>
      <w:r w:rsidR="004B55E6" w:rsidRPr="008A70CC">
        <w:rPr>
          <w:sz w:val="28"/>
          <w:szCs w:val="28"/>
        </w:rPr>
        <w:t>преобразование её в логическую модель</w:t>
      </w:r>
      <w:r w:rsidR="00F6299A" w:rsidRPr="008A70CC">
        <w:rPr>
          <w:sz w:val="28"/>
          <w:szCs w:val="28"/>
        </w:rPr>
        <w:t xml:space="preserve"> в соответствии с опред</w:t>
      </w:r>
      <w:r w:rsidR="00F6299A" w:rsidRPr="008A70CC">
        <w:rPr>
          <w:sz w:val="28"/>
          <w:szCs w:val="28"/>
        </w:rPr>
        <w:t>е</w:t>
      </w:r>
      <w:r w:rsidR="00F6299A" w:rsidRPr="008A70CC">
        <w:rPr>
          <w:sz w:val="28"/>
          <w:szCs w:val="28"/>
        </w:rPr>
        <w:t>ленной системой правил, а также</w:t>
      </w:r>
      <w:r w:rsidR="00F31EC9" w:rsidRPr="008A70CC">
        <w:rPr>
          <w:sz w:val="28"/>
          <w:szCs w:val="28"/>
        </w:rPr>
        <w:t xml:space="preserve"> проверка</w:t>
      </w:r>
      <w:r w:rsidR="004B55E6" w:rsidRPr="008A70CC">
        <w:rPr>
          <w:sz w:val="28"/>
          <w:szCs w:val="28"/>
        </w:rPr>
        <w:t xml:space="preserve"> полученных отношений на с</w:t>
      </w:r>
      <w:r w:rsidR="004B55E6" w:rsidRPr="008A70CC">
        <w:rPr>
          <w:sz w:val="28"/>
          <w:szCs w:val="28"/>
        </w:rPr>
        <w:t>о</w:t>
      </w:r>
      <w:r w:rsidR="004B55E6" w:rsidRPr="008A70CC">
        <w:rPr>
          <w:sz w:val="28"/>
          <w:szCs w:val="28"/>
        </w:rPr>
        <w:t xml:space="preserve">ответствие нормальным формам (до </w:t>
      </w:r>
      <w:r w:rsidR="0036000E" w:rsidRPr="008A70CC">
        <w:rPr>
          <w:sz w:val="28"/>
          <w:szCs w:val="28"/>
        </w:rPr>
        <w:t>четвертой</w:t>
      </w:r>
      <w:r w:rsidR="004B55E6" w:rsidRPr="008A70CC">
        <w:rPr>
          <w:sz w:val="28"/>
          <w:szCs w:val="28"/>
        </w:rPr>
        <w:t xml:space="preserve"> нормальной формы вкл</w:t>
      </w:r>
      <w:r w:rsidR="004B55E6" w:rsidRPr="008A70CC">
        <w:rPr>
          <w:sz w:val="28"/>
          <w:szCs w:val="28"/>
        </w:rPr>
        <w:t>ю</w:t>
      </w:r>
      <w:r w:rsidR="004B55E6" w:rsidRPr="008A70CC">
        <w:rPr>
          <w:sz w:val="28"/>
          <w:szCs w:val="28"/>
        </w:rPr>
        <w:t>чительно);</w:t>
      </w:r>
    </w:p>
    <w:p w:rsidR="00757A02" w:rsidRPr="008A70CC" w:rsidRDefault="00757A02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</w:rPr>
      </w:pPr>
      <w:r w:rsidRPr="008A70CC">
        <w:rPr>
          <w:sz w:val="28"/>
          <w:szCs w:val="28"/>
        </w:rPr>
        <w:t>–</w:t>
      </w:r>
      <w:r w:rsidRPr="008A70CC">
        <w:rPr>
          <w:sz w:val="28"/>
          <w:szCs w:val="28"/>
          <w:lang w:val="en-US"/>
        </w:rPr>
        <w:t> </w:t>
      </w:r>
      <w:r w:rsidR="004B55E6" w:rsidRPr="008A70CC">
        <w:rPr>
          <w:sz w:val="28"/>
          <w:szCs w:val="28"/>
        </w:rPr>
        <w:t>о</w:t>
      </w:r>
      <w:r w:rsidR="004B55E6" w:rsidRPr="008A70CC">
        <w:rPr>
          <w:sz w:val="28"/>
        </w:rPr>
        <w:t>пределение физических характеристик атрибутов;</w:t>
      </w:r>
    </w:p>
    <w:p w:rsidR="00757A02" w:rsidRPr="008A70CC" w:rsidRDefault="00757A02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–</w:t>
      </w:r>
      <w:r w:rsidRPr="008A70CC">
        <w:rPr>
          <w:sz w:val="28"/>
          <w:szCs w:val="28"/>
          <w:lang w:val="en-US"/>
        </w:rPr>
        <w:t> </w:t>
      </w:r>
      <w:r w:rsidR="004B55E6" w:rsidRPr="008A70CC">
        <w:rPr>
          <w:sz w:val="28"/>
          <w:szCs w:val="28"/>
        </w:rPr>
        <w:t xml:space="preserve">создание и связывание таблиц базы данных в СУБД </w:t>
      </w:r>
      <w:r w:rsidR="004B55E6" w:rsidRPr="008A70CC">
        <w:rPr>
          <w:sz w:val="28"/>
          <w:szCs w:val="28"/>
          <w:lang w:val="en-US"/>
        </w:rPr>
        <w:t>MS Access</w:t>
      </w:r>
      <w:r w:rsidR="004B55E6" w:rsidRPr="008A70CC">
        <w:rPr>
          <w:sz w:val="28"/>
          <w:szCs w:val="28"/>
        </w:rPr>
        <w:t>;</w:t>
      </w:r>
    </w:p>
    <w:p w:rsidR="00757A02" w:rsidRPr="008A70CC" w:rsidRDefault="00757A02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–</w:t>
      </w:r>
      <w:r w:rsidRPr="008A70CC">
        <w:rPr>
          <w:sz w:val="28"/>
          <w:szCs w:val="28"/>
          <w:lang w:val="en-US"/>
        </w:rPr>
        <w:t> </w:t>
      </w:r>
      <w:r w:rsidR="004B55E6" w:rsidRPr="008A70CC">
        <w:rPr>
          <w:sz w:val="28"/>
          <w:szCs w:val="28"/>
        </w:rPr>
        <w:t>заполнение таблиц данными;</w:t>
      </w:r>
    </w:p>
    <w:p w:rsidR="00757A02" w:rsidRPr="008A70CC" w:rsidRDefault="00757A02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–</w:t>
      </w:r>
      <w:r w:rsidRPr="008A70CC">
        <w:rPr>
          <w:sz w:val="28"/>
          <w:szCs w:val="28"/>
          <w:lang w:val="en-US"/>
        </w:rPr>
        <w:t> </w:t>
      </w:r>
      <w:r w:rsidR="004B55E6" w:rsidRPr="008A70CC">
        <w:rPr>
          <w:sz w:val="28"/>
          <w:szCs w:val="28"/>
        </w:rPr>
        <w:t>выполнение запросов к базе данных;</w:t>
      </w:r>
    </w:p>
    <w:p w:rsidR="00073564" w:rsidRPr="008A70CC" w:rsidRDefault="00757A02" w:rsidP="00DE120A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–</w:t>
      </w:r>
      <w:r w:rsidRPr="008A70CC">
        <w:rPr>
          <w:sz w:val="28"/>
          <w:szCs w:val="28"/>
          <w:lang w:val="en-US"/>
        </w:rPr>
        <w:t> </w:t>
      </w:r>
      <w:r w:rsidR="004B55E6" w:rsidRPr="008A70CC">
        <w:rPr>
          <w:sz w:val="28"/>
          <w:szCs w:val="28"/>
        </w:rPr>
        <w:t>создание отчетов и</w:t>
      </w:r>
      <w:r w:rsidR="00073564" w:rsidRPr="008A70CC">
        <w:rPr>
          <w:sz w:val="28"/>
          <w:szCs w:val="28"/>
        </w:rPr>
        <w:t xml:space="preserve"> форм.</w:t>
      </w:r>
    </w:p>
    <w:p w:rsidR="004B55E6" w:rsidRPr="008A70CC" w:rsidRDefault="004B55E6" w:rsidP="00A16076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 xml:space="preserve">В курсовой работе </w:t>
      </w:r>
      <w:r w:rsidR="00F6299A" w:rsidRPr="008A70CC">
        <w:rPr>
          <w:sz w:val="28"/>
          <w:szCs w:val="28"/>
        </w:rPr>
        <w:t>приводит</w:t>
      </w:r>
      <w:r w:rsidR="006F5497" w:rsidRPr="008A70CC">
        <w:rPr>
          <w:sz w:val="28"/>
          <w:szCs w:val="28"/>
        </w:rPr>
        <w:t>ся</w:t>
      </w:r>
      <w:r w:rsidR="00F6299A" w:rsidRPr="008A70CC">
        <w:rPr>
          <w:sz w:val="28"/>
          <w:szCs w:val="28"/>
        </w:rPr>
        <w:t xml:space="preserve"> подробное описание </w:t>
      </w:r>
      <w:r w:rsidRPr="008A70CC">
        <w:rPr>
          <w:sz w:val="28"/>
          <w:szCs w:val="28"/>
        </w:rPr>
        <w:t xml:space="preserve">выполнения всех этапов </w:t>
      </w:r>
      <w:r w:rsidR="006F5497" w:rsidRPr="008A70CC">
        <w:rPr>
          <w:sz w:val="28"/>
          <w:szCs w:val="28"/>
        </w:rPr>
        <w:t>работы</w:t>
      </w:r>
      <w:r w:rsidRPr="008A70CC">
        <w:rPr>
          <w:sz w:val="28"/>
          <w:szCs w:val="28"/>
        </w:rPr>
        <w:t xml:space="preserve"> и представля</w:t>
      </w:r>
      <w:r w:rsidR="00E63403" w:rsidRPr="008A70CC">
        <w:rPr>
          <w:sz w:val="28"/>
          <w:szCs w:val="28"/>
        </w:rPr>
        <w:t>ю</w:t>
      </w:r>
      <w:r w:rsidRPr="008A70CC">
        <w:rPr>
          <w:sz w:val="28"/>
          <w:szCs w:val="28"/>
        </w:rPr>
        <w:t>т</w:t>
      </w:r>
      <w:r w:rsidR="00E63403" w:rsidRPr="008A70CC">
        <w:rPr>
          <w:sz w:val="28"/>
          <w:szCs w:val="28"/>
        </w:rPr>
        <w:t>ся</w:t>
      </w:r>
      <w:r w:rsidRPr="008A70CC">
        <w:rPr>
          <w:sz w:val="28"/>
          <w:szCs w:val="28"/>
        </w:rPr>
        <w:t xml:space="preserve"> требуемые распечатки.</w:t>
      </w:r>
    </w:p>
    <w:p w:rsidR="008F7B7E" w:rsidRPr="008A70CC" w:rsidRDefault="008F7B7E" w:rsidP="00A16076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t>Структура курсовой работы должна включать в себя следующие эл</w:t>
      </w:r>
      <w:r w:rsidRPr="008A70CC">
        <w:rPr>
          <w:bCs/>
          <w:sz w:val="28"/>
          <w:szCs w:val="28"/>
        </w:rPr>
        <w:t>е</w:t>
      </w:r>
      <w:r w:rsidRPr="008A70CC">
        <w:rPr>
          <w:bCs/>
          <w:sz w:val="28"/>
          <w:szCs w:val="28"/>
        </w:rPr>
        <w:t>менты.</w:t>
      </w:r>
    </w:p>
    <w:p w:rsidR="002B2D50" w:rsidRPr="00481FCA" w:rsidRDefault="002B2D50" w:rsidP="00A16076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Титульный лист</w:t>
      </w:r>
      <w:r w:rsidR="0017676A" w:rsidRPr="00481FCA">
        <w:rPr>
          <w:b/>
          <w:sz w:val="28"/>
          <w:szCs w:val="28"/>
        </w:rPr>
        <w:t>.</w:t>
      </w:r>
    </w:p>
    <w:p w:rsidR="002B2D50" w:rsidRPr="00481FCA" w:rsidRDefault="002B2D50" w:rsidP="00A16076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Задание на курсовую работу</w:t>
      </w:r>
      <w:r w:rsidR="0017676A" w:rsidRPr="00481FCA">
        <w:rPr>
          <w:b/>
          <w:sz w:val="28"/>
          <w:szCs w:val="28"/>
        </w:rPr>
        <w:t>.</w:t>
      </w:r>
    </w:p>
    <w:p w:rsidR="002B2D50" w:rsidRPr="00481FCA" w:rsidRDefault="002B2D50" w:rsidP="00A16076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Содержание</w:t>
      </w:r>
      <w:r w:rsidR="0017676A" w:rsidRPr="00481FCA">
        <w:rPr>
          <w:b/>
          <w:sz w:val="28"/>
          <w:szCs w:val="28"/>
        </w:rPr>
        <w:t>.</w:t>
      </w:r>
    </w:p>
    <w:p w:rsidR="00C3349E" w:rsidRPr="00481FCA" w:rsidRDefault="00C3349E" w:rsidP="00A16076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Введение</w:t>
      </w:r>
      <w:r w:rsidR="0017676A" w:rsidRPr="00481FCA">
        <w:rPr>
          <w:b/>
          <w:sz w:val="28"/>
          <w:szCs w:val="28"/>
        </w:rPr>
        <w:t>.</w:t>
      </w:r>
    </w:p>
    <w:p w:rsidR="00190CB1" w:rsidRPr="00481FCA" w:rsidRDefault="0024202E" w:rsidP="00481FCA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Глава 1</w:t>
      </w:r>
      <w:bookmarkStart w:id="2" w:name="_GoBack"/>
      <w:bookmarkEnd w:id="2"/>
      <w:r w:rsidR="00481FCA" w:rsidRPr="00481FCA">
        <w:rPr>
          <w:b/>
          <w:sz w:val="28"/>
          <w:szCs w:val="28"/>
        </w:rPr>
        <w:t>.</w:t>
      </w:r>
    </w:p>
    <w:p w:rsidR="00190CB1" w:rsidRPr="00481FCA" w:rsidRDefault="00481FCA" w:rsidP="00190CB1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Глава 2.</w:t>
      </w:r>
    </w:p>
    <w:p w:rsidR="00190CB1" w:rsidRPr="00481FCA" w:rsidRDefault="00190CB1" w:rsidP="00190CB1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Глава 3</w:t>
      </w:r>
      <w:r w:rsidR="0017676A" w:rsidRPr="00481FCA">
        <w:rPr>
          <w:b/>
          <w:sz w:val="28"/>
          <w:szCs w:val="28"/>
        </w:rPr>
        <w:t>.</w:t>
      </w:r>
    </w:p>
    <w:p w:rsidR="00C3349E" w:rsidRPr="00481FCA" w:rsidRDefault="00C3349E" w:rsidP="00A16076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Заключение</w:t>
      </w:r>
      <w:r w:rsidR="0017676A" w:rsidRPr="00481FCA">
        <w:rPr>
          <w:b/>
          <w:sz w:val="28"/>
          <w:szCs w:val="28"/>
        </w:rPr>
        <w:t>.</w:t>
      </w:r>
    </w:p>
    <w:p w:rsidR="002B2D50" w:rsidRPr="00481FCA" w:rsidRDefault="002B2D50" w:rsidP="00A16076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Список использованных источников</w:t>
      </w:r>
      <w:r w:rsidR="0017676A" w:rsidRPr="00481FCA">
        <w:rPr>
          <w:b/>
          <w:sz w:val="28"/>
          <w:szCs w:val="28"/>
        </w:rPr>
        <w:t>.</w:t>
      </w:r>
    </w:p>
    <w:p w:rsidR="002B2D50" w:rsidRPr="00481FCA" w:rsidRDefault="002B2D50" w:rsidP="00A16076">
      <w:pPr>
        <w:widowControl w:val="0"/>
        <w:jc w:val="both"/>
        <w:rPr>
          <w:b/>
          <w:sz w:val="28"/>
          <w:szCs w:val="28"/>
        </w:rPr>
      </w:pPr>
      <w:r w:rsidRPr="00481FCA">
        <w:rPr>
          <w:b/>
          <w:sz w:val="28"/>
          <w:szCs w:val="28"/>
        </w:rPr>
        <w:t>Приложения</w:t>
      </w:r>
      <w:r w:rsidR="0017676A" w:rsidRPr="00481FCA">
        <w:rPr>
          <w:b/>
          <w:sz w:val="28"/>
          <w:szCs w:val="28"/>
        </w:rPr>
        <w:t>.</w:t>
      </w:r>
    </w:p>
    <w:p w:rsidR="008F7B7E" w:rsidRDefault="008F7B7E" w:rsidP="00A16076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  <w:r w:rsidRPr="008A70CC">
        <w:rPr>
          <w:bCs/>
          <w:i/>
          <w:sz w:val="28"/>
          <w:szCs w:val="28"/>
        </w:rPr>
        <w:t>Титульный лист</w:t>
      </w:r>
      <w:r w:rsidRPr="008A70CC">
        <w:rPr>
          <w:bCs/>
          <w:sz w:val="28"/>
          <w:szCs w:val="28"/>
        </w:rPr>
        <w:t xml:space="preserve"> – это первая страница курсовой работы, которая з</w:t>
      </w:r>
      <w:r w:rsidRPr="008A70CC">
        <w:rPr>
          <w:bCs/>
          <w:sz w:val="28"/>
          <w:szCs w:val="28"/>
        </w:rPr>
        <w:t>а</w:t>
      </w:r>
      <w:r w:rsidRPr="008A70CC">
        <w:rPr>
          <w:bCs/>
          <w:sz w:val="28"/>
          <w:szCs w:val="28"/>
        </w:rPr>
        <w:t>полняется по строго определенным правилам. Тема, указанная на титул</w:t>
      </w:r>
      <w:r w:rsidRPr="008A70CC">
        <w:rPr>
          <w:bCs/>
          <w:sz w:val="28"/>
          <w:szCs w:val="28"/>
        </w:rPr>
        <w:t>ь</w:t>
      </w:r>
      <w:r w:rsidRPr="008A70CC">
        <w:rPr>
          <w:bCs/>
          <w:sz w:val="28"/>
          <w:szCs w:val="28"/>
        </w:rPr>
        <w:t>ном листе, должна совпадать с темой, утвержденной заданием на курсовую работу студента.</w:t>
      </w:r>
      <w:r w:rsidR="00BD253E" w:rsidRPr="00BD253E">
        <w:rPr>
          <w:sz w:val="28"/>
          <w:szCs w:val="28"/>
        </w:rPr>
        <w:t xml:space="preserve"> </w:t>
      </w:r>
    </w:p>
    <w:p w:rsidR="00BD253E" w:rsidRPr="008A70CC" w:rsidRDefault="008F7B7E" w:rsidP="00BD253E">
      <w:pPr>
        <w:widowControl w:val="0"/>
        <w:jc w:val="both"/>
        <w:rPr>
          <w:sz w:val="28"/>
          <w:szCs w:val="28"/>
        </w:rPr>
      </w:pPr>
      <w:r w:rsidRPr="008A70CC">
        <w:rPr>
          <w:bCs/>
          <w:i/>
          <w:sz w:val="28"/>
          <w:szCs w:val="28"/>
        </w:rPr>
        <w:t>Содержание</w:t>
      </w:r>
      <w:r w:rsidRPr="008A70CC">
        <w:rPr>
          <w:bCs/>
          <w:sz w:val="28"/>
          <w:szCs w:val="28"/>
        </w:rPr>
        <w:t xml:space="preserve"> – это перечень глав</w:t>
      </w:r>
      <w:r w:rsidR="00634DF3" w:rsidRPr="008A70CC">
        <w:rPr>
          <w:bCs/>
          <w:sz w:val="28"/>
          <w:szCs w:val="28"/>
        </w:rPr>
        <w:t>, разделов и  подразделов</w:t>
      </w:r>
      <w:r w:rsidRPr="008A70CC">
        <w:rPr>
          <w:bCs/>
          <w:sz w:val="28"/>
          <w:szCs w:val="28"/>
        </w:rPr>
        <w:t>, составле</w:t>
      </w:r>
      <w:r w:rsidRPr="008A70CC">
        <w:rPr>
          <w:bCs/>
          <w:sz w:val="28"/>
          <w:szCs w:val="28"/>
        </w:rPr>
        <w:t>н</w:t>
      </w:r>
      <w:r w:rsidRPr="008A70CC">
        <w:rPr>
          <w:bCs/>
          <w:sz w:val="28"/>
          <w:szCs w:val="28"/>
        </w:rPr>
        <w:t>ных в той последовательности, в которой они даны в курсовой работе. В содержании указываются страницы, с которых начинаются главы и пар</w:t>
      </w:r>
      <w:r w:rsidRPr="008A70CC">
        <w:rPr>
          <w:bCs/>
          <w:sz w:val="28"/>
          <w:szCs w:val="28"/>
        </w:rPr>
        <w:t>а</w:t>
      </w:r>
      <w:r w:rsidRPr="008A70CC">
        <w:rPr>
          <w:bCs/>
          <w:sz w:val="28"/>
          <w:szCs w:val="28"/>
        </w:rPr>
        <w:t>графы.</w:t>
      </w:r>
      <w:r w:rsidR="00BD253E" w:rsidRPr="00BD253E">
        <w:rPr>
          <w:sz w:val="28"/>
          <w:szCs w:val="28"/>
        </w:rPr>
        <w:t xml:space="preserve"> </w:t>
      </w:r>
    </w:p>
    <w:p w:rsidR="008F7B7E" w:rsidRPr="008A70CC" w:rsidRDefault="008F7B7E" w:rsidP="00A16076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 w:rsidRPr="008A70CC">
        <w:rPr>
          <w:bCs/>
          <w:i/>
          <w:sz w:val="28"/>
          <w:szCs w:val="28"/>
        </w:rPr>
        <w:t>Введение.</w:t>
      </w:r>
      <w:r w:rsidRPr="008A70CC">
        <w:rPr>
          <w:bCs/>
          <w:sz w:val="28"/>
          <w:szCs w:val="28"/>
        </w:rPr>
        <w:t xml:space="preserve"> Структурно введение должно в обязательном порядке включать в себя:</w:t>
      </w:r>
    </w:p>
    <w:p w:rsidR="008F7B7E" w:rsidRPr="008A70CC" w:rsidRDefault="008F7B7E" w:rsidP="00341445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lastRenderedPageBreak/>
        <w:t>обоснование актуальности выбранной темы, т.</w:t>
      </w:r>
      <w:r w:rsidR="004738C7" w:rsidRPr="008A70CC">
        <w:rPr>
          <w:bCs/>
          <w:sz w:val="28"/>
          <w:szCs w:val="28"/>
        </w:rPr>
        <w:t> </w:t>
      </w:r>
      <w:r w:rsidRPr="008A70CC">
        <w:rPr>
          <w:bCs/>
          <w:sz w:val="28"/>
          <w:szCs w:val="28"/>
        </w:rPr>
        <w:t>е. определение сути проблемной ситуации;</w:t>
      </w:r>
    </w:p>
    <w:p w:rsidR="008F7B7E" w:rsidRPr="008A70CC" w:rsidRDefault="008F7B7E" w:rsidP="00341445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t>характеристика объекта и предмета исследования;</w:t>
      </w:r>
    </w:p>
    <w:p w:rsidR="008F7B7E" w:rsidRPr="008A70CC" w:rsidRDefault="008F7B7E" w:rsidP="00341445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t>постановка цели и</w:t>
      </w:r>
      <w:r w:rsidR="00341445" w:rsidRPr="008A70CC">
        <w:rPr>
          <w:bCs/>
          <w:sz w:val="28"/>
          <w:szCs w:val="28"/>
        </w:rPr>
        <w:t xml:space="preserve"> конкретных задач исследования.</w:t>
      </w:r>
    </w:p>
    <w:p w:rsidR="008F7B7E" w:rsidRPr="008A70CC" w:rsidRDefault="008F7B7E" w:rsidP="00A16076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t>Кроме вышеназванного, в</w:t>
      </w:r>
      <w:r w:rsidR="00D47632" w:rsidRPr="008A70CC">
        <w:rPr>
          <w:bCs/>
          <w:sz w:val="28"/>
          <w:szCs w:val="28"/>
        </w:rPr>
        <w:t>ов</w:t>
      </w:r>
      <w:r w:rsidRPr="008A70CC">
        <w:rPr>
          <w:bCs/>
          <w:sz w:val="28"/>
          <w:szCs w:val="28"/>
        </w:rPr>
        <w:t xml:space="preserve">ведении </w:t>
      </w:r>
      <w:r w:rsidR="00DE120A" w:rsidRPr="008A70CC">
        <w:rPr>
          <w:bCs/>
          <w:sz w:val="28"/>
          <w:szCs w:val="28"/>
        </w:rPr>
        <w:t>могут</w:t>
      </w:r>
      <w:r w:rsidRPr="008A70CC">
        <w:rPr>
          <w:bCs/>
          <w:sz w:val="28"/>
          <w:szCs w:val="28"/>
        </w:rPr>
        <w:t xml:space="preserve"> быть приведены основные источники инфор</w:t>
      </w:r>
      <w:r w:rsidR="00341445" w:rsidRPr="008A70CC">
        <w:rPr>
          <w:bCs/>
          <w:sz w:val="28"/>
          <w:szCs w:val="28"/>
        </w:rPr>
        <w:t>мационного обеспечения.</w:t>
      </w:r>
    </w:p>
    <w:p w:rsidR="008F7B7E" w:rsidRPr="008A70CC" w:rsidRDefault="008F7B7E" w:rsidP="00A16076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t>Общий объем введения не должен превышать 2</w:t>
      </w:r>
      <w:r w:rsidR="004738C7" w:rsidRPr="008A70CC">
        <w:rPr>
          <w:bCs/>
          <w:sz w:val="28"/>
          <w:szCs w:val="28"/>
        </w:rPr>
        <w:t>-х</w:t>
      </w:r>
      <w:r w:rsidRPr="008A70CC">
        <w:rPr>
          <w:bCs/>
          <w:sz w:val="28"/>
          <w:szCs w:val="28"/>
        </w:rPr>
        <w:t xml:space="preserve"> страниц.</w:t>
      </w:r>
    </w:p>
    <w:p w:rsidR="00A16076" w:rsidRPr="008A70CC" w:rsidRDefault="00B954FD" w:rsidP="00A16076">
      <w:pPr>
        <w:shd w:val="clear" w:color="auto" w:fill="FFFFFF"/>
        <w:tabs>
          <w:tab w:val="left" w:pos="1134"/>
        </w:tabs>
        <w:jc w:val="both"/>
        <w:rPr>
          <w:b/>
          <w:i/>
          <w:sz w:val="28"/>
          <w:szCs w:val="28"/>
        </w:rPr>
      </w:pPr>
      <w:r w:rsidRPr="008A70CC">
        <w:rPr>
          <w:bCs/>
          <w:i/>
          <w:sz w:val="28"/>
          <w:szCs w:val="28"/>
        </w:rPr>
        <w:t>Глава 1</w:t>
      </w:r>
      <w:r w:rsidR="001C2FB7" w:rsidRPr="008A70CC">
        <w:rPr>
          <w:bCs/>
          <w:i/>
          <w:sz w:val="28"/>
          <w:szCs w:val="28"/>
        </w:rPr>
        <w:t xml:space="preserve">. </w:t>
      </w:r>
      <w:r w:rsidR="00A16076" w:rsidRPr="008A70CC">
        <w:rPr>
          <w:i/>
          <w:sz w:val="28"/>
          <w:szCs w:val="28"/>
        </w:rPr>
        <w:t>Постановка задачи на разработку базы данных</w:t>
      </w:r>
      <w:r w:rsidR="004738C7" w:rsidRPr="008A70CC">
        <w:rPr>
          <w:i/>
          <w:sz w:val="28"/>
          <w:szCs w:val="28"/>
        </w:rPr>
        <w:t>.</w:t>
      </w:r>
    </w:p>
    <w:p w:rsidR="00A16076" w:rsidRPr="008A70CC" w:rsidRDefault="00A16076" w:rsidP="00A1607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База данных создаётся для предметной области, вариант которой ук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зан в задании на курсовую работу. Для этого необходимо выделить и оп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сать несколько основных объектов предметной области.</w:t>
      </w:r>
    </w:p>
    <w:p w:rsidR="00A16076" w:rsidRPr="008A70CC" w:rsidRDefault="00A16076" w:rsidP="00A1607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8A70CC">
        <w:rPr>
          <w:spacing w:val="-4"/>
          <w:sz w:val="28"/>
          <w:szCs w:val="28"/>
        </w:rPr>
        <w:t xml:space="preserve">Анализ предметной области выполняется в разделе 1.1 </w:t>
      </w:r>
      <w:r w:rsidR="00011D88" w:rsidRPr="008A70CC">
        <w:rPr>
          <w:spacing w:val="-4"/>
          <w:sz w:val="28"/>
          <w:szCs w:val="28"/>
        </w:rPr>
        <w:t>курсово</w:t>
      </w:r>
      <w:r w:rsidRPr="008A70CC">
        <w:rPr>
          <w:spacing w:val="-4"/>
          <w:sz w:val="28"/>
          <w:szCs w:val="28"/>
        </w:rPr>
        <w:t xml:space="preserve">й </w:t>
      </w:r>
      <w:r w:rsidR="00011D88" w:rsidRPr="008A70CC">
        <w:rPr>
          <w:spacing w:val="-4"/>
          <w:sz w:val="28"/>
          <w:szCs w:val="28"/>
        </w:rPr>
        <w:t>работы</w:t>
      </w:r>
      <w:r w:rsidRPr="008A70CC">
        <w:rPr>
          <w:spacing w:val="-4"/>
          <w:sz w:val="28"/>
          <w:szCs w:val="28"/>
        </w:rPr>
        <w:t xml:space="preserve">. </w:t>
      </w:r>
      <w:r w:rsidRPr="008A70CC">
        <w:rPr>
          <w:sz w:val="28"/>
          <w:szCs w:val="28"/>
        </w:rPr>
        <w:t xml:space="preserve">Здесь следует описать свойства (атрибуты) объектов предметной области, </w:t>
      </w:r>
      <w:r w:rsidRPr="008A70CC">
        <w:rPr>
          <w:spacing w:val="2"/>
          <w:sz w:val="28"/>
          <w:szCs w:val="28"/>
        </w:rPr>
        <w:t>которые будут храниться в базе данных, и перечислить ограничения,</w:t>
      </w:r>
      <w:r w:rsidRPr="008A70CC">
        <w:rPr>
          <w:sz w:val="28"/>
          <w:szCs w:val="28"/>
        </w:rPr>
        <w:t xml:space="preserve"> н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лагаемые на них. Первичные ключи объектов определять не нужно.</w:t>
      </w:r>
    </w:p>
    <w:p w:rsidR="00A16076" w:rsidRPr="008A70CC" w:rsidRDefault="00A16076" w:rsidP="00A1607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В разделе 1.2 устанавливаются требования к информационной сист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ме в форме перечисления группы пользователей, которые будут работать с базой данных, и задачи, решаемые каждой группой.</w:t>
      </w:r>
    </w:p>
    <w:p w:rsidR="00A16076" w:rsidRPr="008A70CC" w:rsidRDefault="00B954FD" w:rsidP="00A16076">
      <w:pPr>
        <w:shd w:val="clear" w:color="auto" w:fill="FFFFFF"/>
        <w:tabs>
          <w:tab w:val="left" w:pos="1134"/>
        </w:tabs>
        <w:jc w:val="both"/>
        <w:rPr>
          <w:b/>
          <w:i/>
          <w:sz w:val="28"/>
          <w:szCs w:val="28"/>
        </w:rPr>
      </w:pPr>
      <w:r w:rsidRPr="008A70CC">
        <w:rPr>
          <w:bCs/>
          <w:i/>
          <w:sz w:val="28"/>
          <w:szCs w:val="28"/>
        </w:rPr>
        <w:t>Глава 2</w:t>
      </w:r>
      <w:r w:rsidR="001C2FB7" w:rsidRPr="008A70CC">
        <w:rPr>
          <w:bCs/>
          <w:i/>
          <w:sz w:val="28"/>
          <w:szCs w:val="28"/>
        </w:rPr>
        <w:t xml:space="preserve">. </w:t>
      </w:r>
      <w:r w:rsidR="00A16076" w:rsidRPr="008A70CC">
        <w:rPr>
          <w:i/>
          <w:sz w:val="28"/>
          <w:szCs w:val="28"/>
        </w:rPr>
        <w:t>Проектирование модели данных</w:t>
      </w:r>
      <w:r w:rsidR="0069505C" w:rsidRPr="008A70CC">
        <w:rPr>
          <w:i/>
          <w:sz w:val="28"/>
          <w:szCs w:val="28"/>
        </w:rPr>
        <w:t>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Краткие теоретические сведения о семантическом моделировании представлены в разделе </w:t>
      </w:r>
      <w:r w:rsidR="00BA404C" w:rsidRPr="008A70CC">
        <w:rPr>
          <w:color w:val="000000" w:themeColor="text1"/>
          <w:sz w:val="28"/>
          <w:szCs w:val="28"/>
        </w:rPr>
        <w:t>3</w:t>
      </w:r>
      <w:r w:rsidRPr="008A70CC">
        <w:rPr>
          <w:color w:val="000000" w:themeColor="text1"/>
          <w:sz w:val="28"/>
          <w:szCs w:val="28"/>
        </w:rPr>
        <w:t>.1</w:t>
      </w:r>
      <w:r w:rsidRPr="008A70CC">
        <w:rPr>
          <w:sz w:val="28"/>
          <w:szCs w:val="28"/>
        </w:rPr>
        <w:t xml:space="preserve"> методических рекомендаций.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Семантическая модель данных (модель «сущность-связь» или</w:t>
      </w:r>
      <w:r w:rsidR="0069505C" w:rsidRPr="008A70CC">
        <w:rPr>
          <w:sz w:val="28"/>
          <w:szCs w:val="28"/>
        </w:rPr>
        <w:br/>
      </w:r>
      <w:r w:rsidRPr="008A70CC">
        <w:rPr>
          <w:sz w:val="28"/>
          <w:szCs w:val="28"/>
        </w:rPr>
        <w:t>ER-модель) предполагает не только выделение основных сущностей с ук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занием первичных ключей, но и определение взаимосвязей между сущн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 xml:space="preserve">стями. </w:t>
      </w:r>
      <w:r w:rsidRPr="008A70CC">
        <w:rPr>
          <w:b/>
          <w:sz w:val="28"/>
          <w:szCs w:val="28"/>
        </w:rPr>
        <w:t>При этом для каждой связи необходимо указать название и н</w:t>
      </w:r>
      <w:r w:rsidRPr="008A70CC">
        <w:rPr>
          <w:b/>
          <w:sz w:val="28"/>
          <w:szCs w:val="28"/>
        </w:rPr>
        <w:t>а</w:t>
      </w:r>
      <w:r w:rsidRPr="008A70CC">
        <w:rPr>
          <w:b/>
          <w:sz w:val="28"/>
          <w:szCs w:val="28"/>
        </w:rPr>
        <w:t>правление, а также обязательно обосновать не только кратность св</w:t>
      </w:r>
      <w:r w:rsidRPr="008A70CC">
        <w:rPr>
          <w:b/>
          <w:sz w:val="28"/>
          <w:szCs w:val="28"/>
        </w:rPr>
        <w:t>я</w:t>
      </w:r>
      <w:r w:rsidRPr="008A70CC">
        <w:rPr>
          <w:b/>
          <w:sz w:val="28"/>
          <w:szCs w:val="28"/>
        </w:rPr>
        <w:t>зи, которая может быть (1:1), (1:*) или (*:*), но и степень участия в связи (обязательную или необязательную).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Описывается семантическая модель данных в разделе 2.1 </w:t>
      </w:r>
      <w:r w:rsidR="00011D88" w:rsidRPr="008A70CC">
        <w:rPr>
          <w:sz w:val="28"/>
          <w:szCs w:val="28"/>
        </w:rPr>
        <w:t>курсовой работы</w:t>
      </w:r>
      <w:r w:rsidRPr="008A70CC">
        <w:rPr>
          <w:sz w:val="28"/>
          <w:szCs w:val="28"/>
        </w:rPr>
        <w:t xml:space="preserve">. Рисунок семантической модели нужно поместить в приложение к </w:t>
      </w:r>
      <w:r w:rsidRPr="008A70CC">
        <w:rPr>
          <w:spacing w:val="2"/>
          <w:sz w:val="28"/>
          <w:szCs w:val="28"/>
        </w:rPr>
        <w:t xml:space="preserve">курсовой работе, сославшись на него в тексте, как описано в разделе </w:t>
      </w:r>
      <w:r w:rsidRPr="008A70CC">
        <w:rPr>
          <w:color w:val="000000" w:themeColor="text1"/>
          <w:spacing w:val="2"/>
          <w:sz w:val="28"/>
          <w:szCs w:val="28"/>
        </w:rPr>
        <w:t>2</w:t>
      </w:r>
      <w:r w:rsidRPr="008A70CC">
        <w:rPr>
          <w:sz w:val="28"/>
          <w:szCs w:val="28"/>
        </w:rPr>
        <w:t xml:space="preserve"> методических рекомендаций.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Краткие теоретические сведения о логическом проектировании, включающие правила формирования отношений и проверку полученных отношений на соответствие нормальным формам (1НФ, 2НФ, 3НФ, НФБК и 4НФ), представлены в разделе </w:t>
      </w:r>
      <w:r w:rsidR="00190CB1" w:rsidRPr="008A70CC">
        <w:rPr>
          <w:sz w:val="28"/>
          <w:szCs w:val="28"/>
        </w:rPr>
        <w:t>3</w:t>
      </w:r>
      <w:r w:rsidRPr="008A70CC">
        <w:rPr>
          <w:sz w:val="28"/>
          <w:szCs w:val="28"/>
        </w:rPr>
        <w:t>.2 методических рекомендаций.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В разделе 2.2 </w:t>
      </w:r>
      <w:r w:rsidR="00886B53" w:rsidRPr="008A70CC">
        <w:rPr>
          <w:sz w:val="28"/>
          <w:szCs w:val="28"/>
        </w:rPr>
        <w:t>курсовой работы</w:t>
      </w:r>
      <w:r w:rsidRPr="008A70CC">
        <w:rPr>
          <w:sz w:val="28"/>
          <w:szCs w:val="28"/>
        </w:rPr>
        <w:t xml:space="preserve"> описывается то, как семантическая м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 xml:space="preserve">дель преобразуется в логическую модель данных. </w:t>
      </w:r>
      <w:r w:rsidRPr="008A70CC">
        <w:rPr>
          <w:b/>
          <w:sz w:val="28"/>
          <w:szCs w:val="28"/>
        </w:rPr>
        <w:t>При этом для каждой связи в зависимости от ее степени и кратности используется свое пр</w:t>
      </w:r>
      <w:r w:rsidRPr="008A70CC">
        <w:rPr>
          <w:b/>
          <w:sz w:val="28"/>
          <w:szCs w:val="28"/>
        </w:rPr>
        <w:t>а</w:t>
      </w:r>
      <w:r w:rsidRPr="008A70CC">
        <w:rPr>
          <w:b/>
          <w:sz w:val="28"/>
          <w:szCs w:val="28"/>
        </w:rPr>
        <w:t>вило, в соответствии с которым необходимо описать, сколько отнош</w:t>
      </w:r>
      <w:r w:rsidRPr="008A70CC">
        <w:rPr>
          <w:b/>
          <w:sz w:val="28"/>
          <w:szCs w:val="28"/>
        </w:rPr>
        <w:t>е</w:t>
      </w:r>
      <w:r w:rsidRPr="008A70CC">
        <w:rPr>
          <w:b/>
          <w:sz w:val="28"/>
          <w:szCs w:val="28"/>
        </w:rPr>
        <w:t>ний получится в логической модели и как они будут связаны.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Затем полученные отношения проверяются на соответствие нормал</w:t>
      </w:r>
      <w:r w:rsidRPr="008A70CC">
        <w:rPr>
          <w:sz w:val="28"/>
          <w:szCs w:val="28"/>
        </w:rPr>
        <w:t>ь</w:t>
      </w:r>
      <w:r w:rsidRPr="008A70CC">
        <w:rPr>
          <w:sz w:val="28"/>
          <w:szCs w:val="28"/>
        </w:rPr>
        <w:t>ным формам (до четвертой нормальной формы включительно).</w:t>
      </w:r>
      <w:r w:rsidRPr="008A70CC">
        <w:rPr>
          <w:b/>
          <w:sz w:val="28"/>
          <w:szCs w:val="28"/>
        </w:rPr>
        <w:t xml:space="preserve">При этом </w:t>
      </w:r>
      <w:r w:rsidRPr="008A70CC">
        <w:rPr>
          <w:b/>
          <w:sz w:val="28"/>
          <w:szCs w:val="28"/>
        </w:rPr>
        <w:lastRenderedPageBreak/>
        <w:t>необходимо сначала дать определение очередной нормальной формы, а затем либо кратко обосновать соответствие отношений требованиям данной формы, либо выполнить преобразование отношений, которые ей не соответствуют.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Полученная в итоге логическая модель данных должна содержать не менее пяти таблиц. Рисунок моделитакже нужно поместить в приложение.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В разделе 2.3 для каждого атрибута всех отношений базы данных о</w:t>
      </w:r>
      <w:r w:rsidRPr="008A70CC">
        <w:rPr>
          <w:sz w:val="28"/>
          <w:szCs w:val="28"/>
        </w:rPr>
        <w:t>п</w:t>
      </w:r>
      <w:r w:rsidRPr="008A70CC">
        <w:rPr>
          <w:sz w:val="28"/>
          <w:szCs w:val="28"/>
        </w:rPr>
        <w:t xml:space="preserve">ределяются тип и размер, а также обязательность или необязательность </w:t>
      </w:r>
      <w:r w:rsidRPr="008A70CC">
        <w:rPr>
          <w:spacing w:val="-2"/>
          <w:sz w:val="28"/>
          <w:szCs w:val="28"/>
        </w:rPr>
        <w:t>его заполнения.</w:t>
      </w:r>
      <w:r w:rsidR="006B13DB">
        <w:rPr>
          <w:spacing w:val="-2"/>
          <w:sz w:val="28"/>
          <w:szCs w:val="28"/>
        </w:rPr>
        <w:t xml:space="preserve"> </w:t>
      </w:r>
      <w:r w:rsidRPr="008A70CC">
        <w:rPr>
          <w:spacing w:val="-2"/>
          <w:sz w:val="28"/>
          <w:szCs w:val="28"/>
        </w:rPr>
        <w:t xml:space="preserve">Для удобства восприятия эту информацию можно оформить в виде одной большой или нескольких меньших таблиц (по одной на каждое отношение).Пример подобной таблицы приведен </w:t>
      </w:r>
      <w:r w:rsidR="00E05163" w:rsidRPr="008A70CC">
        <w:rPr>
          <w:spacing w:val="-2"/>
          <w:sz w:val="28"/>
          <w:szCs w:val="28"/>
        </w:rPr>
        <w:t>на рисунке</w:t>
      </w:r>
      <w:r w:rsidRPr="008A70CC">
        <w:rPr>
          <w:spacing w:val="-2"/>
          <w:sz w:val="28"/>
          <w:szCs w:val="28"/>
        </w:rPr>
        <w:t xml:space="preserve"> 2 методич</w:t>
      </w:r>
      <w:r w:rsidRPr="008A70CC">
        <w:rPr>
          <w:spacing w:val="-2"/>
          <w:sz w:val="28"/>
          <w:szCs w:val="28"/>
        </w:rPr>
        <w:t>е</w:t>
      </w:r>
      <w:r w:rsidRPr="008A70CC">
        <w:rPr>
          <w:spacing w:val="-2"/>
          <w:sz w:val="28"/>
          <w:szCs w:val="28"/>
        </w:rPr>
        <w:t>ских рекомендаций.</w:t>
      </w:r>
      <w:r w:rsidR="006B13DB">
        <w:rPr>
          <w:spacing w:val="-2"/>
          <w:sz w:val="28"/>
          <w:szCs w:val="28"/>
        </w:rPr>
        <w:t xml:space="preserve"> </w:t>
      </w:r>
      <w:r w:rsidRPr="008A70CC">
        <w:rPr>
          <w:spacing w:val="-2"/>
          <w:sz w:val="28"/>
          <w:szCs w:val="28"/>
        </w:rPr>
        <w:t>Ключевые атрибуты отношений следует</w:t>
      </w:r>
      <w:r w:rsidR="006B13DB">
        <w:rPr>
          <w:spacing w:val="-2"/>
          <w:sz w:val="28"/>
          <w:szCs w:val="28"/>
        </w:rPr>
        <w:t xml:space="preserve"> </w:t>
      </w:r>
      <w:r w:rsidRPr="008A70CC">
        <w:rPr>
          <w:spacing w:val="-2"/>
          <w:sz w:val="28"/>
          <w:szCs w:val="28"/>
        </w:rPr>
        <w:t>выделять.</w:t>
      </w:r>
    </w:p>
    <w:p w:rsidR="00A16076" w:rsidRPr="008A70CC" w:rsidRDefault="00B954FD" w:rsidP="00A16076">
      <w:pPr>
        <w:shd w:val="clear" w:color="auto" w:fill="FFFFFF"/>
        <w:tabs>
          <w:tab w:val="left" w:pos="1134"/>
        </w:tabs>
        <w:jc w:val="both"/>
        <w:rPr>
          <w:i/>
          <w:sz w:val="28"/>
          <w:szCs w:val="28"/>
        </w:rPr>
      </w:pPr>
      <w:r w:rsidRPr="008A70CC">
        <w:rPr>
          <w:bCs/>
          <w:i/>
          <w:sz w:val="28"/>
          <w:szCs w:val="28"/>
        </w:rPr>
        <w:t>Глава 3</w:t>
      </w:r>
      <w:r w:rsidR="001C2FB7" w:rsidRPr="008A70CC">
        <w:rPr>
          <w:bCs/>
          <w:i/>
          <w:sz w:val="28"/>
          <w:szCs w:val="28"/>
        </w:rPr>
        <w:t xml:space="preserve">. </w:t>
      </w:r>
      <w:r w:rsidR="00A16076" w:rsidRPr="008A70CC">
        <w:rPr>
          <w:i/>
          <w:sz w:val="28"/>
          <w:szCs w:val="28"/>
        </w:rPr>
        <w:t>Реализация системы</w:t>
      </w:r>
      <w:r w:rsidR="0097454D" w:rsidRPr="008A70CC">
        <w:rPr>
          <w:i/>
          <w:sz w:val="28"/>
          <w:szCs w:val="28"/>
        </w:rPr>
        <w:t>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Реализация информационной системы осуществляется в среде СУБД </w:t>
      </w:r>
      <w:r w:rsidRPr="008A70CC">
        <w:rPr>
          <w:sz w:val="28"/>
          <w:szCs w:val="28"/>
          <w:lang w:val="en-US"/>
        </w:rPr>
        <w:t>MS Access</w:t>
      </w:r>
      <w:r w:rsidR="00012EEA" w:rsidRPr="008A70CC">
        <w:rPr>
          <w:sz w:val="28"/>
          <w:szCs w:val="28"/>
        </w:rPr>
        <w:t xml:space="preserve"> [</w:t>
      </w:r>
      <w:r w:rsidR="00623CF3" w:rsidRPr="008A70CC">
        <w:rPr>
          <w:sz w:val="28"/>
          <w:szCs w:val="28"/>
        </w:rPr>
        <w:t>4, 5</w:t>
      </w:r>
      <w:r w:rsidR="00012EEA" w:rsidRPr="008A70CC">
        <w:rPr>
          <w:sz w:val="28"/>
          <w:szCs w:val="28"/>
        </w:rPr>
        <w:t>]</w:t>
      </w:r>
      <w:r w:rsidRPr="008A70CC">
        <w:rPr>
          <w:sz w:val="28"/>
          <w:szCs w:val="28"/>
        </w:rPr>
        <w:t xml:space="preserve">. Подробное описание всех этапов выполнения работы приводится в главе 3 </w:t>
      </w:r>
      <w:r w:rsidR="00886B53" w:rsidRPr="008A70CC">
        <w:rPr>
          <w:sz w:val="28"/>
          <w:szCs w:val="28"/>
        </w:rPr>
        <w:t>курсовой работы</w:t>
      </w:r>
      <w:r w:rsidRPr="008A70CC">
        <w:rPr>
          <w:sz w:val="28"/>
          <w:szCs w:val="28"/>
        </w:rPr>
        <w:t>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В разделе 3.1 кратко описывается процесс создания, связывания и з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полнения таблиц.</w:t>
      </w:r>
      <w:r w:rsidR="006B13DB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 xml:space="preserve">Все таблицы базы данных необходимо создать </w:t>
      </w:r>
      <w:r w:rsidRPr="008A70CC">
        <w:rPr>
          <w:sz w:val="28"/>
          <w:szCs w:val="28"/>
          <w:lang w:val="en-US"/>
        </w:rPr>
        <w:t>c</w:t>
      </w:r>
      <w:r w:rsidRPr="008A70CC">
        <w:rPr>
          <w:sz w:val="28"/>
          <w:szCs w:val="28"/>
        </w:rPr>
        <w:t>помощью Конструктора и обязательно привести рисунок структуры ка</w:t>
      </w:r>
      <w:r w:rsidRPr="008A70CC">
        <w:rPr>
          <w:sz w:val="28"/>
          <w:szCs w:val="28"/>
        </w:rPr>
        <w:t>ж</w:t>
      </w:r>
      <w:r w:rsidRPr="008A70CC">
        <w:rPr>
          <w:sz w:val="28"/>
          <w:szCs w:val="28"/>
        </w:rPr>
        <w:t>дой таблицы в режиме</w:t>
      </w:r>
      <w:r w:rsidR="00AA063C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Конструктора.</w:t>
      </w:r>
      <w:r w:rsidR="00AA063C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 xml:space="preserve">При этом в </w:t>
      </w:r>
      <w:r w:rsidR="00886B53" w:rsidRPr="008A70CC">
        <w:rPr>
          <w:sz w:val="28"/>
          <w:szCs w:val="28"/>
        </w:rPr>
        <w:t>курсовой работе</w:t>
      </w:r>
      <w:r w:rsidRPr="008A70CC">
        <w:rPr>
          <w:sz w:val="28"/>
          <w:szCs w:val="28"/>
        </w:rPr>
        <w:t xml:space="preserve"> нужно описать, как создавались таблицы и каким образом устанавливался пе</w:t>
      </w:r>
      <w:r w:rsidRPr="008A70CC">
        <w:rPr>
          <w:sz w:val="28"/>
          <w:szCs w:val="28"/>
        </w:rPr>
        <w:t>р</w:t>
      </w:r>
      <w:r w:rsidRPr="008A70CC">
        <w:rPr>
          <w:sz w:val="28"/>
          <w:szCs w:val="28"/>
        </w:rPr>
        <w:t>вичный ключ. Достаточно описать процесс создания одной таблицы, п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скольку все о</w:t>
      </w:r>
      <w:r w:rsidRPr="008A70CC">
        <w:rPr>
          <w:sz w:val="28"/>
          <w:szCs w:val="28"/>
        </w:rPr>
        <w:t>с</w:t>
      </w:r>
      <w:r w:rsidRPr="008A70CC">
        <w:rPr>
          <w:sz w:val="28"/>
          <w:szCs w:val="28"/>
        </w:rPr>
        <w:t>тальные таблицы создаются аналогично.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Затем таблицы необходимо связать,обеспечив при этом целостность данных, и привести рисунок схемы данных в тексте подраздела записки либо в приложении. Процесс создания одной из связей между таблицами должен бытьописан подробно, а остальные связи устанавливаются анал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гично.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Только после этого таблицы заполняются данными. При этом сначала нужно заполнить главные таблицы, затем для каждой записи главной та</w:t>
      </w:r>
      <w:r w:rsidRPr="008A70CC">
        <w:rPr>
          <w:sz w:val="28"/>
          <w:szCs w:val="28"/>
        </w:rPr>
        <w:t>б</w:t>
      </w:r>
      <w:r w:rsidRPr="008A70CC">
        <w:rPr>
          <w:sz w:val="28"/>
          <w:szCs w:val="28"/>
        </w:rPr>
        <w:t>лицы создать несколько записей в подчинённой таблице. Таблицы должны быть заполнены таким образом, чтобы результаты каждого запроса были непустыми.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В разделе 3.2 описывается реализация запросов к базе данных. В курсовой работе должно быть построено </w:t>
      </w:r>
      <w:r w:rsidRPr="008A70CC">
        <w:rPr>
          <w:i/>
          <w:sz w:val="28"/>
          <w:szCs w:val="28"/>
        </w:rPr>
        <w:t>не менее десяти запросов</w:t>
      </w:r>
      <w:r w:rsidRPr="008A70CC">
        <w:rPr>
          <w:sz w:val="28"/>
          <w:szCs w:val="28"/>
        </w:rPr>
        <w:t>, о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>вечающих смыслу заданной предметной области.Требования к запросам: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 не менее четырех запросов на выборку данных с обязательным ук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заниемусловий отбора данных пользователем (например: отбор по назв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 xml:space="preserve">нию товара, по дате поставки, по стоимости заказа и </w:t>
      </w:r>
      <w:r w:rsidR="0097454D" w:rsidRPr="008A70CC">
        <w:rPr>
          <w:sz w:val="28"/>
          <w:szCs w:val="28"/>
        </w:rPr>
        <w:t>т. п.</w:t>
      </w:r>
      <w:r w:rsidRPr="008A70CC">
        <w:rPr>
          <w:sz w:val="28"/>
          <w:szCs w:val="28"/>
        </w:rPr>
        <w:t>) либо запросов на обновление, удаление или вставку данных, на создание таблицы. Униве</w:t>
      </w:r>
      <w:r w:rsidRPr="008A70CC">
        <w:rPr>
          <w:sz w:val="28"/>
          <w:szCs w:val="28"/>
        </w:rPr>
        <w:t>р</w:t>
      </w:r>
      <w:r w:rsidRPr="008A70CC">
        <w:rPr>
          <w:sz w:val="28"/>
          <w:szCs w:val="28"/>
        </w:rPr>
        <w:t>сальны и удобны в использовании и параметрические запросы;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 не менее четырех запросов с подведением итогов. При этом в кач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 xml:space="preserve">стве критерия для подведения итогов,как правило, используются главные </w:t>
      </w:r>
      <w:r w:rsidRPr="008A70CC">
        <w:rPr>
          <w:sz w:val="28"/>
          <w:szCs w:val="28"/>
        </w:rPr>
        <w:lastRenderedPageBreak/>
        <w:t>таблицы, а числовые данные для вычисления итогов берутся из подчине</w:t>
      </w:r>
      <w:r w:rsidRPr="008A70CC">
        <w:rPr>
          <w:sz w:val="28"/>
          <w:szCs w:val="28"/>
        </w:rPr>
        <w:t>н</w:t>
      </w:r>
      <w:r w:rsidRPr="008A70CC">
        <w:rPr>
          <w:sz w:val="28"/>
          <w:szCs w:val="28"/>
        </w:rPr>
        <w:t>ных таблиц.Все итоги в базе данных должны подводиться за определенный период времени, начало и окончание которого выбирает пользователь. Для этого итоговые запросы также должны быть параметрическими. Если в</w:t>
      </w:r>
      <w:r w:rsidRPr="008A70CC">
        <w:rPr>
          <w:sz w:val="28"/>
          <w:szCs w:val="28"/>
        </w:rPr>
        <w:t>ы</w:t>
      </w:r>
      <w:r w:rsidRPr="008A70CC">
        <w:rPr>
          <w:sz w:val="28"/>
          <w:szCs w:val="28"/>
        </w:rPr>
        <w:t>численные итоговые значения являются вещественными числами, их р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комендуется отформатировать, ограничив количество цифр в дробной ча</w:t>
      </w:r>
      <w:r w:rsidRPr="008A70CC">
        <w:rPr>
          <w:sz w:val="28"/>
          <w:szCs w:val="28"/>
        </w:rPr>
        <w:t>с</w:t>
      </w:r>
      <w:r w:rsidRPr="008A70CC">
        <w:rPr>
          <w:sz w:val="28"/>
          <w:szCs w:val="28"/>
        </w:rPr>
        <w:t>ти. Всем итоговым столбцам необходимо обязательно дать новые русские названия, точно отражающие суть полученных итогов;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 не менее двухперекрёстных запросов, в которых итоги подводятся по двум критериям одновременно. В качестве критериев, как правило, в</w:t>
      </w:r>
      <w:r w:rsidRPr="008A70CC">
        <w:rPr>
          <w:sz w:val="28"/>
          <w:szCs w:val="28"/>
        </w:rPr>
        <w:t>ы</w:t>
      </w:r>
      <w:r w:rsidRPr="008A70CC">
        <w:rPr>
          <w:sz w:val="28"/>
          <w:szCs w:val="28"/>
        </w:rPr>
        <w:t>ступают две главные таблицы. Если одним из критериев является период времени, то для его задания рекомендуется использовать Построитель в</w:t>
      </w:r>
      <w:r w:rsidRPr="008A70CC">
        <w:rPr>
          <w:sz w:val="28"/>
          <w:szCs w:val="28"/>
        </w:rPr>
        <w:t>ы</w:t>
      </w:r>
      <w:r w:rsidRPr="008A70CC">
        <w:rPr>
          <w:sz w:val="28"/>
          <w:szCs w:val="28"/>
        </w:rPr>
        <w:t xml:space="preserve">ражений и библиотечные функции, например: </w:t>
      </w:r>
      <w:r w:rsidRPr="008A70CC">
        <w:rPr>
          <w:b/>
          <w:sz w:val="28"/>
          <w:szCs w:val="28"/>
          <w:lang w:val="en-US"/>
        </w:rPr>
        <w:t>Month</w:t>
      </w:r>
      <w:r w:rsidRPr="008A70CC">
        <w:rPr>
          <w:b/>
          <w:sz w:val="28"/>
          <w:szCs w:val="28"/>
        </w:rPr>
        <w:t>()</w:t>
      </w:r>
      <w:r w:rsidRPr="008A70CC">
        <w:rPr>
          <w:sz w:val="28"/>
          <w:szCs w:val="28"/>
        </w:rPr>
        <w:t xml:space="preserve">, </w:t>
      </w:r>
      <w:r w:rsidRPr="008A70CC">
        <w:rPr>
          <w:b/>
          <w:sz w:val="28"/>
          <w:szCs w:val="28"/>
          <w:lang w:val="en-US"/>
        </w:rPr>
        <w:t>Year</w:t>
      </w:r>
      <w:r w:rsidRPr="008A70CC">
        <w:rPr>
          <w:b/>
          <w:sz w:val="28"/>
          <w:szCs w:val="28"/>
        </w:rPr>
        <w:t>()</w:t>
      </w:r>
      <w:r w:rsidR="0097454D" w:rsidRPr="008A70CC">
        <w:rPr>
          <w:sz w:val="28"/>
          <w:szCs w:val="28"/>
        </w:rPr>
        <w:t xml:space="preserve"> и</w:t>
      </w:r>
      <w:r w:rsidRPr="008A70CC">
        <w:rPr>
          <w:sz w:val="28"/>
          <w:szCs w:val="28"/>
        </w:rPr>
        <w:t>ли другие. В каждом перекрестном запросе обязательно подводится общий итог по строке. Столбец с общими итогами также следует переименовать, а пол</w:t>
      </w:r>
      <w:r w:rsidRPr="008A70CC">
        <w:rPr>
          <w:sz w:val="28"/>
          <w:szCs w:val="28"/>
        </w:rPr>
        <w:t>у</w:t>
      </w:r>
      <w:r w:rsidRPr="008A70CC">
        <w:rPr>
          <w:sz w:val="28"/>
          <w:szCs w:val="28"/>
        </w:rPr>
        <w:t>ченные итоговые значения при необходимости отформатировать.</w:t>
      </w:r>
    </w:p>
    <w:p w:rsidR="00A16076" w:rsidRPr="008A70CC" w:rsidRDefault="00A16076" w:rsidP="00A16076">
      <w:pPr>
        <w:widowControl w:val="0"/>
        <w:jc w:val="both"/>
        <w:rPr>
          <w:spacing w:val="-2"/>
          <w:sz w:val="28"/>
          <w:szCs w:val="28"/>
        </w:rPr>
      </w:pPr>
      <w:r w:rsidRPr="008A70CC">
        <w:rPr>
          <w:spacing w:val="-2"/>
          <w:sz w:val="28"/>
          <w:szCs w:val="28"/>
        </w:rPr>
        <w:t>При описании запроса в тексте записки нужно сначала сформулировать условие запроса. Затем подробно описывается процесс его построения: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 какие таблицы выбираются;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 какие поля таблиц добавляются в бланк запроса;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– какие условия отбора налагаются на поля. При построении сложных условий отбора с применением встроенных функций </w:t>
      </w:r>
      <w:r w:rsidRPr="008A70CC">
        <w:rPr>
          <w:sz w:val="28"/>
          <w:szCs w:val="28"/>
          <w:lang w:val="en-US"/>
        </w:rPr>
        <w:t>MSAccess</w:t>
      </w:r>
      <w:r w:rsidRPr="008A70CC">
        <w:rPr>
          <w:sz w:val="28"/>
          <w:szCs w:val="28"/>
        </w:rPr>
        <w:t>, а также при разработке запросов на обновление рекомендуется использовать П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строитель выражений;</w:t>
      </w:r>
    </w:p>
    <w:p w:rsidR="00A16076" w:rsidRPr="008A70CC" w:rsidRDefault="00A16076" w:rsidP="00A16076">
      <w:pPr>
        <w:widowControl w:val="0"/>
        <w:jc w:val="both"/>
        <w:rPr>
          <w:spacing w:val="-4"/>
          <w:sz w:val="28"/>
          <w:szCs w:val="28"/>
        </w:rPr>
      </w:pPr>
      <w:r w:rsidRPr="008A70CC">
        <w:rPr>
          <w:spacing w:val="-4"/>
          <w:sz w:val="28"/>
          <w:szCs w:val="28"/>
        </w:rPr>
        <w:t>– </w:t>
      </w:r>
      <w:r w:rsidRPr="008A70CC">
        <w:rPr>
          <w:sz w:val="28"/>
          <w:szCs w:val="28"/>
        </w:rPr>
        <w:t>как выполняется группировка данных при построении итоговых з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просов;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 какие итоговые функции выбираются;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 какие новые имена даются итоговым полям;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 какие поля становятся заголовками строк, столбцов или значениями при выполнении перекрёстного запроса.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Для всех запросов нужно обязательнопривести рисунки запроса в р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жиме Конструктора и режиме таблицы, а также текст запроса на языке SQL. Перед копированием экрана с запросом в режиме Конструктора р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комендуется расположить таблицы так, чтобы связи между ними не пер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секались, а также по возможности уменьшить размер бланка запроса. О</w:t>
      </w:r>
      <w:r w:rsidRPr="008A70CC">
        <w:rPr>
          <w:sz w:val="28"/>
          <w:szCs w:val="28"/>
        </w:rPr>
        <w:t>д</w:t>
      </w:r>
      <w:r w:rsidRPr="008A70CC">
        <w:rPr>
          <w:sz w:val="28"/>
          <w:szCs w:val="28"/>
        </w:rPr>
        <w:t>нако все необходимые поля и формулы должны быть при этом видны.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В разделе 3.3 подробно описывается процесс создания отчётов по базе данных </w:t>
      </w:r>
      <w:r w:rsidRPr="008A70CC">
        <w:rPr>
          <w:bCs/>
          <w:sz w:val="28"/>
          <w:szCs w:val="28"/>
        </w:rPr>
        <w:t>с группировкой данных и подведением итогов</w:t>
      </w:r>
      <w:r w:rsidRPr="008A70CC">
        <w:rPr>
          <w:sz w:val="28"/>
          <w:szCs w:val="28"/>
        </w:rPr>
        <w:t>. Количество отчетов должно быть не менее двух. Они могут быть созданыкак на основе име</w:t>
      </w:r>
      <w:r w:rsidRPr="008A70CC">
        <w:rPr>
          <w:sz w:val="28"/>
          <w:szCs w:val="28"/>
        </w:rPr>
        <w:t>ю</w:t>
      </w:r>
      <w:r w:rsidRPr="008A70CC">
        <w:rPr>
          <w:sz w:val="28"/>
          <w:szCs w:val="28"/>
        </w:rPr>
        <w:t>щихся таблиц базы данных, так и на основе запросов, в том числе параме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>рических.</w:t>
      </w:r>
      <w:r w:rsidR="00984273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В качестве отчетов удобно оформлять различные списки, итоги, чеки, накладные и иные документы в соответствии со смыслом заданной предметной области.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lastRenderedPageBreak/>
        <w:t>Отчётынужно создавать с помощью Мастера. Учитывая, что отчеты предназначены для печати, а размер печатного листа ограничен, количес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>во полей в отчетах, расположение данных и ориентацию страниц нужно тщательно выбирать. Для подведения итогов отчеты должны обязательно содержать числовые поля. Названия отчетов должны точно соответств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вать их содержанию.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После создания при необходимости отчеты могут быть откорректир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ваны в режиме Конструктора. Ширина всех полей должна быть достато</w:t>
      </w:r>
      <w:r w:rsidRPr="008A70CC">
        <w:rPr>
          <w:sz w:val="28"/>
          <w:szCs w:val="28"/>
        </w:rPr>
        <w:t>ч</w:t>
      </w:r>
      <w:r w:rsidRPr="008A70CC">
        <w:rPr>
          <w:sz w:val="28"/>
          <w:szCs w:val="28"/>
        </w:rPr>
        <w:t>ной для отображения данных;все вычисленные итоги – находиться неп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средственно под нужными полями; все английские комментарии –обязательно исправлены на русские. Отчёты должны быть распечатаны и приведены в приложениях, а в тексте записки на нихнужнодать ссылки.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В разделе 3.4 подробно описывается процесс созданияпользовател</w:t>
      </w:r>
      <w:r w:rsidRPr="008A70CC">
        <w:rPr>
          <w:sz w:val="28"/>
          <w:szCs w:val="28"/>
        </w:rPr>
        <w:t>ь</w:t>
      </w:r>
      <w:r w:rsidRPr="008A70CC">
        <w:rPr>
          <w:sz w:val="28"/>
          <w:szCs w:val="28"/>
        </w:rPr>
        <w:t>ских форм для обеспечения диалога пользователя с приложением базы данных. Их также рекомендуется создавать с помощью Мастера. Удобны в работе сложные формы, содержащие информацию о записях главной та</w:t>
      </w:r>
      <w:r w:rsidRPr="008A70CC">
        <w:rPr>
          <w:sz w:val="28"/>
          <w:szCs w:val="28"/>
        </w:rPr>
        <w:t>б</w:t>
      </w:r>
      <w:r w:rsidRPr="008A70CC">
        <w:rPr>
          <w:sz w:val="28"/>
          <w:szCs w:val="28"/>
        </w:rPr>
        <w:t>лицы и связанных с ними записях подчинённой таблицы. Формы должны обеспечивать доступ ко всем таблицам базы данных, а также ко всем п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лям в таблицах. При этом некоторые формы могут быть однотабличными, а некоторые двух- или трехтабличными. Количество таблиц на форме в</w:t>
      </w:r>
      <w:r w:rsidRPr="008A70CC">
        <w:rPr>
          <w:sz w:val="28"/>
          <w:szCs w:val="28"/>
        </w:rPr>
        <w:t>ы</w:t>
      </w:r>
      <w:r w:rsidRPr="008A70CC">
        <w:rPr>
          <w:sz w:val="28"/>
          <w:szCs w:val="28"/>
        </w:rPr>
        <w:t>бирается из соображений удобства работы пользователя с базой данных.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Далее в режиме Конструктора на формы необходимо добавитьэлеме</w:t>
      </w:r>
      <w:r w:rsidRPr="008A70CC">
        <w:rPr>
          <w:sz w:val="28"/>
          <w:szCs w:val="28"/>
        </w:rPr>
        <w:t>н</w:t>
      </w:r>
      <w:r w:rsidRPr="008A70CC">
        <w:rPr>
          <w:sz w:val="28"/>
          <w:szCs w:val="28"/>
        </w:rPr>
        <w:t>ты управления, например, кнопки(для поиска записей, открытия других форм, закрытия формы, просмотра отчетов, выполнения запросов или ма</w:t>
      </w:r>
      <w:r w:rsidRPr="008A70CC">
        <w:rPr>
          <w:sz w:val="28"/>
          <w:szCs w:val="28"/>
        </w:rPr>
        <w:t>к</w:t>
      </w:r>
      <w:r w:rsidRPr="008A70CC">
        <w:rPr>
          <w:sz w:val="28"/>
          <w:szCs w:val="28"/>
        </w:rPr>
        <w:t>росов и т. д.). В тексте записки следуеткратко описать процесс установки кнопок, указав для них категорию и действие, либо описать назначенный кнопке макрос и привести рисунки всех форм в режиме выполнения (р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жиме формы). Надписи на кнопках для выполнения запросов должны быть краткими, но понятными, и соответствовать результату запроса.</w:t>
      </w:r>
    </w:p>
    <w:p w:rsidR="00A16076" w:rsidRPr="008A70CC" w:rsidRDefault="00A16076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Затем в режиме Конструкторасоздается главная кнопочная форма приложения, на которую можно поместитьрисунок, соответствующий смыслу предметной области, и установить кнопки, позволяющие откр</w:t>
      </w:r>
      <w:r w:rsidRPr="008A70CC">
        <w:rPr>
          <w:sz w:val="28"/>
          <w:szCs w:val="28"/>
        </w:rPr>
        <w:t>ы</w:t>
      </w:r>
      <w:r w:rsidRPr="008A70CC">
        <w:rPr>
          <w:sz w:val="28"/>
          <w:szCs w:val="28"/>
        </w:rPr>
        <w:t>вать другие формы с таблицами базы данных.</w:t>
      </w:r>
    </w:p>
    <w:p w:rsidR="008F7B7E" w:rsidRPr="008A70CC" w:rsidRDefault="008F7B7E" w:rsidP="00A16076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 w:rsidRPr="008A70CC">
        <w:rPr>
          <w:bCs/>
          <w:i/>
          <w:sz w:val="28"/>
          <w:szCs w:val="28"/>
        </w:rPr>
        <w:t>Заключение</w:t>
      </w:r>
      <w:r w:rsidRPr="008A70CC">
        <w:rPr>
          <w:bCs/>
          <w:sz w:val="28"/>
          <w:szCs w:val="28"/>
        </w:rPr>
        <w:t xml:space="preserve"> – это синтез накопленной в результате выполнения раб</w:t>
      </w:r>
      <w:r w:rsidRPr="008A70CC">
        <w:rPr>
          <w:bCs/>
          <w:sz w:val="28"/>
          <w:szCs w:val="28"/>
        </w:rPr>
        <w:t>о</w:t>
      </w:r>
      <w:r w:rsidRPr="008A70CC">
        <w:rPr>
          <w:bCs/>
          <w:sz w:val="28"/>
          <w:szCs w:val="28"/>
        </w:rPr>
        <w:t>ты информации. Подведение итогов всей проведенной работы предполаг</w:t>
      </w:r>
      <w:r w:rsidRPr="008A70CC">
        <w:rPr>
          <w:bCs/>
          <w:sz w:val="28"/>
          <w:szCs w:val="28"/>
        </w:rPr>
        <w:t>а</w:t>
      </w:r>
      <w:r w:rsidRPr="008A70CC">
        <w:rPr>
          <w:bCs/>
          <w:sz w:val="28"/>
          <w:szCs w:val="28"/>
        </w:rPr>
        <w:t>ет краткое изложение</w:t>
      </w:r>
      <w:r w:rsidR="00984273">
        <w:rPr>
          <w:bCs/>
          <w:sz w:val="28"/>
          <w:szCs w:val="28"/>
        </w:rPr>
        <w:t xml:space="preserve"> </w:t>
      </w:r>
      <w:r w:rsidR="00041BBF" w:rsidRPr="008A70CC">
        <w:rPr>
          <w:bCs/>
          <w:sz w:val="28"/>
          <w:szCs w:val="28"/>
        </w:rPr>
        <w:t xml:space="preserve">характеристик созданной </w:t>
      </w:r>
      <w:r w:rsidR="00DC197B" w:rsidRPr="008A70CC">
        <w:rPr>
          <w:bCs/>
          <w:sz w:val="28"/>
          <w:szCs w:val="28"/>
        </w:rPr>
        <w:t>БД</w:t>
      </w:r>
      <w:r w:rsidR="00041BBF" w:rsidRPr="008A70CC">
        <w:rPr>
          <w:bCs/>
          <w:sz w:val="28"/>
          <w:szCs w:val="28"/>
        </w:rPr>
        <w:t>, включая</w:t>
      </w:r>
      <w:r w:rsidRPr="008A70CC">
        <w:rPr>
          <w:bCs/>
          <w:sz w:val="28"/>
          <w:szCs w:val="28"/>
        </w:rPr>
        <w:t>:</w:t>
      </w:r>
    </w:p>
    <w:p w:rsidR="00B304CE" w:rsidRPr="008A70CC" w:rsidRDefault="00041BBF" w:rsidP="00A16076">
      <w:pPr>
        <w:numPr>
          <w:ilvl w:val="0"/>
          <w:numId w:val="1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t>возможн</w:t>
      </w:r>
      <w:r w:rsidR="00D31F59" w:rsidRPr="008A70CC">
        <w:rPr>
          <w:bCs/>
          <w:sz w:val="28"/>
          <w:szCs w:val="28"/>
        </w:rPr>
        <w:t>ые</w:t>
      </w:r>
      <w:r w:rsidR="00984273">
        <w:rPr>
          <w:bCs/>
          <w:sz w:val="28"/>
          <w:szCs w:val="28"/>
        </w:rPr>
        <w:t xml:space="preserve"> </w:t>
      </w:r>
      <w:r w:rsidR="00B0539A" w:rsidRPr="008A70CC">
        <w:rPr>
          <w:bCs/>
          <w:sz w:val="28"/>
          <w:szCs w:val="28"/>
        </w:rPr>
        <w:t>области приме</w:t>
      </w:r>
      <w:r w:rsidR="0053477F" w:rsidRPr="008A70CC">
        <w:rPr>
          <w:bCs/>
          <w:sz w:val="28"/>
          <w:szCs w:val="28"/>
        </w:rPr>
        <w:t>нения</w:t>
      </w:r>
      <w:r w:rsidRPr="008A70CC">
        <w:rPr>
          <w:bCs/>
          <w:sz w:val="28"/>
          <w:szCs w:val="28"/>
        </w:rPr>
        <w:t xml:space="preserve"> с </w:t>
      </w:r>
      <w:r w:rsidR="00DC197B" w:rsidRPr="008A70CC">
        <w:rPr>
          <w:bCs/>
          <w:sz w:val="28"/>
          <w:szCs w:val="28"/>
        </w:rPr>
        <w:t>указанием потенциальных пол</w:t>
      </w:r>
      <w:r w:rsidR="00DC197B" w:rsidRPr="008A70CC">
        <w:rPr>
          <w:bCs/>
          <w:sz w:val="28"/>
          <w:szCs w:val="28"/>
        </w:rPr>
        <w:t>ь</w:t>
      </w:r>
      <w:r w:rsidR="00DC197B" w:rsidRPr="008A70CC">
        <w:rPr>
          <w:bCs/>
          <w:sz w:val="28"/>
          <w:szCs w:val="28"/>
        </w:rPr>
        <w:t>зователей;</w:t>
      </w:r>
    </w:p>
    <w:p w:rsidR="00DC197B" w:rsidRPr="008A70CC" w:rsidRDefault="00DC197B" w:rsidP="00DC197B">
      <w:pPr>
        <w:numPr>
          <w:ilvl w:val="0"/>
          <w:numId w:val="1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t>достоинств</w:t>
      </w:r>
      <w:r w:rsidR="00D31F59" w:rsidRPr="008A70CC">
        <w:rPr>
          <w:bCs/>
          <w:sz w:val="28"/>
          <w:szCs w:val="28"/>
        </w:rPr>
        <w:t>а</w:t>
      </w:r>
      <w:r w:rsidRPr="008A70CC">
        <w:rPr>
          <w:bCs/>
          <w:sz w:val="28"/>
          <w:szCs w:val="28"/>
        </w:rPr>
        <w:t xml:space="preserve"> и недостатк</w:t>
      </w:r>
      <w:r w:rsidR="00D31F59" w:rsidRPr="008A70CC">
        <w:rPr>
          <w:bCs/>
          <w:sz w:val="28"/>
          <w:szCs w:val="28"/>
        </w:rPr>
        <w:t>и</w:t>
      </w:r>
      <w:r w:rsidRPr="008A70CC">
        <w:rPr>
          <w:bCs/>
          <w:sz w:val="28"/>
          <w:szCs w:val="28"/>
        </w:rPr>
        <w:t xml:space="preserve"> (например, описание возможностей и функциональных ограничений).</w:t>
      </w:r>
    </w:p>
    <w:p w:rsidR="008F7B7E" w:rsidRPr="008A70CC" w:rsidRDefault="008F7B7E" w:rsidP="00DC197B">
      <w:pPr>
        <w:shd w:val="clear" w:color="auto" w:fill="FFFFFF"/>
        <w:tabs>
          <w:tab w:val="left" w:pos="851"/>
          <w:tab w:val="left" w:pos="1134"/>
        </w:tabs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t>Заключение пишется таким образом, чтобы прочитав его, можно было уяснить основную цель, содержание и результаты выполнения курсовой работы.</w:t>
      </w:r>
    </w:p>
    <w:p w:rsidR="00B71C0F" w:rsidRPr="008A70CC" w:rsidRDefault="00984273" w:rsidP="00A16076">
      <w:pPr>
        <w:shd w:val="clear" w:color="auto" w:fill="FFFFFF"/>
        <w:tabs>
          <w:tab w:val="left" w:pos="1134"/>
        </w:tabs>
        <w:jc w:val="both"/>
        <w:rPr>
          <w:bCs/>
          <w:spacing w:val="4"/>
          <w:sz w:val="28"/>
          <w:szCs w:val="28"/>
        </w:rPr>
      </w:pPr>
      <w:r w:rsidRPr="008A70CC">
        <w:rPr>
          <w:color w:val="000000"/>
          <w:sz w:val="28"/>
          <w:szCs w:val="28"/>
        </w:rPr>
        <w:lastRenderedPageBreak/>
        <w:t>Список использованных источников</w:t>
      </w:r>
      <w:r w:rsidRPr="008A70CC">
        <w:rPr>
          <w:bCs/>
          <w:spacing w:val="6"/>
          <w:sz w:val="28"/>
          <w:szCs w:val="28"/>
        </w:rPr>
        <w:t xml:space="preserve"> </w:t>
      </w:r>
      <w:r w:rsidR="008F7B7E" w:rsidRPr="008A70CC">
        <w:rPr>
          <w:bCs/>
          <w:spacing w:val="6"/>
          <w:sz w:val="28"/>
          <w:szCs w:val="28"/>
        </w:rPr>
        <w:t xml:space="preserve">должен включать перечень </w:t>
      </w:r>
      <w:r w:rsidR="00B71C0F" w:rsidRPr="008A70CC">
        <w:rPr>
          <w:bCs/>
          <w:spacing w:val="4"/>
          <w:sz w:val="28"/>
          <w:szCs w:val="28"/>
        </w:rPr>
        <w:t>и</w:t>
      </w:r>
      <w:r w:rsidR="00B71C0F" w:rsidRPr="008A70CC">
        <w:rPr>
          <w:bCs/>
          <w:spacing w:val="4"/>
          <w:sz w:val="28"/>
          <w:szCs w:val="28"/>
        </w:rPr>
        <w:t>с</w:t>
      </w:r>
      <w:r w:rsidR="00B71C0F" w:rsidRPr="008A70CC">
        <w:rPr>
          <w:bCs/>
          <w:spacing w:val="4"/>
          <w:sz w:val="28"/>
          <w:szCs w:val="28"/>
        </w:rPr>
        <w:t>точников</w:t>
      </w:r>
      <w:r w:rsidR="008F7B7E" w:rsidRPr="008A70CC">
        <w:rPr>
          <w:bCs/>
          <w:spacing w:val="4"/>
          <w:sz w:val="28"/>
          <w:szCs w:val="28"/>
        </w:rPr>
        <w:t>, котор</w:t>
      </w:r>
      <w:r w:rsidR="00B71C0F" w:rsidRPr="008A70CC">
        <w:rPr>
          <w:bCs/>
          <w:spacing w:val="4"/>
          <w:sz w:val="28"/>
          <w:szCs w:val="28"/>
        </w:rPr>
        <w:t xml:space="preserve">ые </w:t>
      </w:r>
      <w:r w:rsidR="008F7B7E" w:rsidRPr="008A70CC">
        <w:rPr>
          <w:bCs/>
          <w:spacing w:val="4"/>
          <w:sz w:val="28"/>
          <w:szCs w:val="28"/>
        </w:rPr>
        <w:t>использова</w:t>
      </w:r>
      <w:r w:rsidR="00B71C0F" w:rsidRPr="008A70CC">
        <w:rPr>
          <w:bCs/>
          <w:spacing w:val="4"/>
          <w:sz w:val="28"/>
          <w:szCs w:val="28"/>
        </w:rPr>
        <w:t>ны</w:t>
      </w:r>
      <w:r w:rsidR="008F7B7E" w:rsidRPr="008A70CC">
        <w:rPr>
          <w:bCs/>
          <w:spacing w:val="4"/>
          <w:sz w:val="28"/>
          <w:szCs w:val="28"/>
        </w:rPr>
        <w:t xml:space="preserve"> на всех этапах выполнения курсо</w:t>
      </w:r>
      <w:r w:rsidR="006A5789" w:rsidRPr="008A70CC">
        <w:rPr>
          <w:bCs/>
          <w:spacing w:val="4"/>
          <w:sz w:val="28"/>
          <w:szCs w:val="28"/>
        </w:rPr>
        <w:t>вой работы.</w:t>
      </w:r>
    </w:p>
    <w:p w:rsidR="008F7B7E" w:rsidRPr="008A70CC" w:rsidRDefault="008F7B7E" w:rsidP="00A16076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 w:rsidRPr="008A70CC">
        <w:rPr>
          <w:bCs/>
          <w:i/>
          <w:sz w:val="28"/>
          <w:szCs w:val="28"/>
        </w:rPr>
        <w:t>Приложения</w:t>
      </w:r>
      <w:r w:rsidRPr="008A70CC">
        <w:rPr>
          <w:bCs/>
          <w:sz w:val="28"/>
          <w:szCs w:val="28"/>
        </w:rPr>
        <w:t xml:space="preserve"> должны содержать наиболее объемные </w:t>
      </w:r>
      <w:r w:rsidR="003E2C43" w:rsidRPr="008A70CC">
        <w:rPr>
          <w:bCs/>
          <w:sz w:val="28"/>
          <w:szCs w:val="28"/>
        </w:rPr>
        <w:t>модели</w:t>
      </w:r>
      <w:r w:rsidRPr="008A70CC">
        <w:rPr>
          <w:bCs/>
          <w:sz w:val="28"/>
          <w:szCs w:val="28"/>
        </w:rPr>
        <w:t>, таблицы,</w:t>
      </w:r>
      <w:r w:rsidR="003E2C43" w:rsidRPr="008A70CC">
        <w:rPr>
          <w:bCs/>
          <w:sz w:val="28"/>
          <w:szCs w:val="28"/>
        </w:rPr>
        <w:t xml:space="preserve"> запросы, отчеты</w:t>
      </w:r>
      <w:r w:rsidRPr="008A70CC">
        <w:rPr>
          <w:bCs/>
          <w:sz w:val="28"/>
          <w:szCs w:val="28"/>
        </w:rPr>
        <w:t xml:space="preserve">, </w:t>
      </w:r>
      <w:r w:rsidR="003E2C43" w:rsidRPr="008A70CC">
        <w:rPr>
          <w:bCs/>
          <w:sz w:val="28"/>
          <w:szCs w:val="28"/>
        </w:rPr>
        <w:t>формы</w:t>
      </w:r>
      <w:r w:rsidRPr="008A70CC">
        <w:rPr>
          <w:bCs/>
          <w:sz w:val="28"/>
          <w:szCs w:val="28"/>
        </w:rPr>
        <w:t xml:space="preserve"> и </w:t>
      </w:r>
      <w:r w:rsidR="00D31F59" w:rsidRPr="008A70CC">
        <w:rPr>
          <w:bCs/>
          <w:sz w:val="28"/>
          <w:szCs w:val="28"/>
        </w:rPr>
        <w:t>т. д.</w:t>
      </w:r>
      <w:r w:rsidRPr="008A70CC">
        <w:rPr>
          <w:bCs/>
          <w:sz w:val="28"/>
          <w:szCs w:val="28"/>
        </w:rPr>
        <w:t xml:space="preserve"> В приложения помещается только тот мат</w:t>
      </w:r>
      <w:r w:rsidRPr="008A70CC">
        <w:rPr>
          <w:bCs/>
          <w:sz w:val="28"/>
          <w:szCs w:val="28"/>
        </w:rPr>
        <w:t>е</w:t>
      </w:r>
      <w:r w:rsidRPr="008A70CC">
        <w:rPr>
          <w:bCs/>
          <w:sz w:val="28"/>
          <w:szCs w:val="28"/>
        </w:rPr>
        <w:t xml:space="preserve">риал, который соответствует логике изложения темы курсовой работы, и </w:t>
      </w:r>
      <w:r w:rsidRPr="008A70CC">
        <w:rPr>
          <w:bCs/>
          <w:i/>
          <w:sz w:val="28"/>
          <w:szCs w:val="28"/>
        </w:rPr>
        <w:t>на который имеются ссылки в основном тексте</w:t>
      </w:r>
      <w:r w:rsidRPr="008A70CC">
        <w:rPr>
          <w:bCs/>
          <w:sz w:val="28"/>
          <w:szCs w:val="28"/>
        </w:rPr>
        <w:t>. Объем данного раздела не ограничивается.</w:t>
      </w:r>
    </w:p>
    <w:p w:rsidR="000A0C14" w:rsidRPr="008A70CC" w:rsidRDefault="000A0C14" w:rsidP="00A16076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Примерный объем </w:t>
      </w:r>
      <w:r w:rsidR="00886B53" w:rsidRPr="008A70CC">
        <w:rPr>
          <w:sz w:val="28"/>
          <w:szCs w:val="28"/>
        </w:rPr>
        <w:t>курсовой работы</w:t>
      </w:r>
      <w:r w:rsidRPr="008A70CC">
        <w:rPr>
          <w:sz w:val="28"/>
          <w:szCs w:val="28"/>
        </w:rPr>
        <w:t xml:space="preserve"> – </w:t>
      </w:r>
      <w:r w:rsidR="00E63403" w:rsidRPr="008A70CC">
        <w:rPr>
          <w:sz w:val="28"/>
          <w:szCs w:val="28"/>
        </w:rPr>
        <w:t>30</w:t>
      </w:r>
      <w:r w:rsidRPr="008A70CC">
        <w:rPr>
          <w:sz w:val="28"/>
          <w:szCs w:val="28"/>
        </w:rPr>
        <w:t>–</w:t>
      </w:r>
      <w:r w:rsidR="006F35DB" w:rsidRPr="008A70CC">
        <w:rPr>
          <w:sz w:val="28"/>
          <w:szCs w:val="28"/>
        </w:rPr>
        <w:t>3</w:t>
      </w:r>
      <w:r w:rsidR="00E63403" w:rsidRPr="008A70CC">
        <w:rPr>
          <w:sz w:val="28"/>
          <w:szCs w:val="28"/>
        </w:rPr>
        <w:t>5</w:t>
      </w:r>
      <w:r w:rsidRPr="008A70CC">
        <w:rPr>
          <w:sz w:val="28"/>
          <w:szCs w:val="28"/>
        </w:rPr>
        <w:t xml:space="preserve"> листов.</w:t>
      </w:r>
    </w:p>
    <w:p w:rsidR="00B516E3" w:rsidRPr="008A70CC" w:rsidRDefault="00C4546F" w:rsidP="001767AB">
      <w:pPr>
        <w:widowControl w:val="0"/>
        <w:jc w:val="both"/>
        <w:outlineLvl w:val="0"/>
        <w:rPr>
          <w:b/>
          <w:sz w:val="32"/>
          <w:szCs w:val="32"/>
        </w:rPr>
      </w:pPr>
      <w:r w:rsidRPr="008A70CC">
        <w:rPr>
          <w:sz w:val="28"/>
          <w:szCs w:val="28"/>
        </w:rPr>
        <w:br w:type="page"/>
      </w:r>
      <w:bookmarkStart w:id="3" w:name="_Toc58448075"/>
      <w:r w:rsidR="00A060EA" w:rsidRPr="008A70CC">
        <w:rPr>
          <w:b/>
          <w:sz w:val="32"/>
          <w:szCs w:val="32"/>
        </w:rPr>
        <w:lastRenderedPageBreak/>
        <w:t>2</w:t>
      </w:r>
      <w:r w:rsidR="00B516E3" w:rsidRPr="008A70CC">
        <w:rPr>
          <w:b/>
          <w:sz w:val="32"/>
          <w:szCs w:val="32"/>
        </w:rPr>
        <w:t> Оформление курсовой работы</w:t>
      </w:r>
      <w:bookmarkEnd w:id="3"/>
    </w:p>
    <w:p w:rsidR="00B516E3" w:rsidRPr="008A70CC" w:rsidRDefault="00B516E3" w:rsidP="00803E96">
      <w:pPr>
        <w:widowControl w:val="0"/>
        <w:jc w:val="both"/>
        <w:rPr>
          <w:sz w:val="28"/>
          <w:szCs w:val="28"/>
        </w:rPr>
      </w:pPr>
    </w:p>
    <w:p w:rsidR="00A63898" w:rsidRPr="008A70CC" w:rsidRDefault="00501BBC" w:rsidP="00803E96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textAlignment w:val="baseline"/>
        <w:rPr>
          <w:spacing w:val="-2"/>
          <w:sz w:val="28"/>
          <w:szCs w:val="28"/>
        </w:rPr>
      </w:pPr>
      <w:r w:rsidRPr="008A70CC">
        <w:rPr>
          <w:spacing w:val="-2"/>
          <w:sz w:val="28"/>
          <w:szCs w:val="28"/>
        </w:rPr>
        <w:t>Курсовая р</w:t>
      </w:r>
      <w:r w:rsidR="00A63898" w:rsidRPr="008A70CC">
        <w:rPr>
          <w:spacing w:val="-2"/>
          <w:sz w:val="28"/>
          <w:szCs w:val="28"/>
        </w:rPr>
        <w:t>абота оформляется в печатном виде на листах</w:t>
      </w:r>
      <w:r w:rsidRPr="008A70CC">
        <w:rPr>
          <w:spacing w:val="-2"/>
          <w:sz w:val="28"/>
          <w:szCs w:val="28"/>
        </w:rPr>
        <w:t xml:space="preserve"> формата</w:t>
      </w:r>
      <w:r w:rsidR="00A63898" w:rsidRPr="008A70CC">
        <w:rPr>
          <w:spacing w:val="-2"/>
          <w:sz w:val="28"/>
          <w:szCs w:val="28"/>
        </w:rPr>
        <w:t xml:space="preserve"> А4.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Набор текста </w:t>
      </w:r>
      <w:r w:rsidRPr="008A70CC">
        <w:rPr>
          <w:bCs/>
          <w:iCs/>
          <w:sz w:val="28"/>
          <w:szCs w:val="28"/>
        </w:rPr>
        <w:t>курсовой работы</w:t>
      </w:r>
      <w:r w:rsidRPr="008A70CC">
        <w:rPr>
          <w:sz w:val="28"/>
          <w:szCs w:val="28"/>
        </w:rPr>
        <w:t xml:space="preserve"> осуществляется с использованием те</w:t>
      </w:r>
      <w:r w:rsidRPr="008A70CC">
        <w:rPr>
          <w:sz w:val="28"/>
          <w:szCs w:val="28"/>
        </w:rPr>
        <w:t>к</w:t>
      </w:r>
      <w:r w:rsidRPr="008A70CC">
        <w:rPr>
          <w:sz w:val="28"/>
          <w:szCs w:val="28"/>
        </w:rPr>
        <w:t>стового редактора Word. При этом следует использовать шрифт типа Times</w:t>
      </w:r>
      <w:r w:rsidR="00AA063C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New</w:t>
      </w:r>
      <w:r w:rsidR="00AA063C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Roman. Цвет шрифта должен быть черным,размер шрифта – 14 пт. Полужирный шрифт применяют только для заголовков структурных ча</w:t>
      </w:r>
      <w:r w:rsidRPr="008A70CC">
        <w:rPr>
          <w:sz w:val="28"/>
          <w:szCs w:val="28"/>
        </w:rPr>
        <w:t>с</w:t>
      </w:r>
      <w:r w:rsidRPr="008A70CC">
        <w:rPr>
          <w:sz w:val="28"/>
          <w:szCs w:val="28"/>
        </w:rPr>
        <w:t xml:space="preserve">тей курсовой работы.Межстрочный интервал – 1. Абзацный отступ должен быть одинаковым по всему тексту работы и равен 1,25 см. </w:t>
      </w:r>
      <w:r w:rsidR="00E763FB" w:rsidRPr="008A70CC">
        <w:rPr>
          <w:sz w:val="28"/>
          <w:szCs w:val="28"/>
        </w:rPr>
        <w:t>Р</w:t>
      </w:r>
      <w:r w:rsidRPr="008A70CC">
        <w:rPr>
          <w:sz w:val="28"/>
          <w:szCs w:val="28"/>
        </w:rPr>
        <w:t>азмеры полей</w:t>
      </w:r>
      <w:r w:rsidR="00E763FB" w:rsidRPr="008A70CC">
        <w:rPr>
          <w:sz w:val="28"/>
          <w:szCs w:val="28"/>
        </w:rPr>
        <w:t xml:space="preserve"> листа</w:t>
      </w:r>
      <w:r w:rsidRPr="008A70CC">
        <w:rPr>
          <w:sz w:val="28"/>
          <w:szCs w:val="28"/>
        </w:rPr>
        <w:t>: верхнего и нижнего – 20 мм, левого – 30 мм, правого – 10 мм.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 w:rsidRPr="008A70CC">
        <w:rPr>
          <w:spacing w:val="-2"/>
          <w:sz w:val="28"/>
          <w:szCs w:val="28"/>
        </w:rPr>
        <w:t>Опечатки и графические неточности, обнаруженные в тексте, допуск</w:t>
      </w:r>
      <w:r w:rsidRPr="008A70CC">
        <w:rPr>
          <w:spacing w:val="-2"/>
          <w:sz w:val="28"/>
          <w:szCs w:val="28"/>
        </w:rPr>
        <w:t>а</w:t>
      </w:r>
      <w:r w:rsidRPr="008A70CC">
        <w:rPr>
          <w:spacing w:val="-2"/>
          <w:sz w:val="28"/>
          <w:szCs w:val="28"/>
        </w:rPr>
        <w:t>ется исправлять подчисткой или закрашиванием белой краской и нанесен</w:t>
      </w:r>
      <w:r w:rsidRPr="008A70CC">
        <w:rPr>
          <w:spacing w:val="-2"/>
          <w:sz w:val="28"/>
          <w:szCs w:val="28"/>
        </w:rPr>
        <w:t>и</w:t>
      </w:r>
      <w:r w:rsidRPr="008A70CC">
        <w:rPr>
          <w:spacing w:val="-2"/>
          <w:sz w:val="28"/>
          <w:szCs w:val="28"/>
        </w:rPr>
        <w:t>ем на том же месте исправленного текста машинописным или рукописным способами.</w:t>
      </w:r>
      <w:r w:rsidR="00BD253E">
        <w:rPr>
          <w:spacing w:val="-2"/>
          <w:sz w:val="28"/>
          <w:szCs w:val="28"/>
        </w:rPr>
        <w:t xml:space="preserve"> </w:t>
      </w:r>
      <w:r w:rsidRPr="008A70CC">
        <w:rPr>
          <w:spacing w:val="-2"/>
          <w:sz w:val="28"/>
          <w:szCs w:val="28"/>
        </w:rPr>
        <w:t>Разрешается использовать компьютерные возможности акце</w:t>
      </w:r>
      <w:r w:rsidRPr="008A70CC">
        <w:rPr>
          <w:spacing w:val="-2"/>
          <w:sz w:val="28"/>
          <w:szCs w:val="28"/>
        </w:rPr>
        <w:t>н</w:t>
      </w:r>
      <w:r w:rsidRPr="008A70CC">
        <w:rPr>
          <w:spacing w:val="-2"/>
          <w:sz w:val="28"/>
          <w:szCs w:val="28"/>
        </w:rPr>
        <w:t>тирования внимания на определениях, терминах, важных особенностях.</w:t>
      </w:r>
    </w:p>
    <w:p w:rsidR="00BD253E" w:rsidRDefault="00BD253E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Пример оформления титульного листа курсовой работы приведен в приложении Б.</w:t>
      </w:r>
      <w:r w:rsidRPr="00BD253E">
        <w:rPr>
          <w:sz w:val="28"/>
          <w:szCs w:val="28"/>
        </w:rPr>
        <w:t xml:space="preserve"> </w:t>
      </w:r>
      <w:r>
        <w:rPr>
          <w:sz w:val="28"/>
          <w:szCs w:val="28"/>
        </w:rPr>
        <w:t>Пример оформления содержания курсовой работы прив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 в приложении В.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Заголовки структурных частей </w:t>
      </w:r>
      <w:r w:rsidRPr="008A70CC">
        <w:rPr>
          <w:bCs/>
          <w:iCs/>
          <w:sz w:val="28"/>
          <w:szCs w:val="28"/>
        </w:rPr>
        <w:t>курсовой работы</w:t>
      </w:r>
      <w:r w:rsidR="00BD253E">
        <w:rPr>
          <w:bCs/>
          <w:iCs/>
          <w:sz w:val="28"/>
          <w:szCs w:val="28"/>
        </w:rPr>
        <w:t xml:space="preserve"> </w:t>
      </w:r>
      <w:r w:rsidRPr="008A70CC">
        <w:rPr>
          <w:sz w:val="28"/>
          <w:szCs w:val="28"/>
        </w:rPr>
        <w:t>«СОДЕРЖАНИЕ», «ВВЕДЕНИЕ», «ГЛАВА», «ЗАКЛЮЧЕНИЕ», «СПИСОК ИСПОЛЬЗ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 xml:space="preserve">ВАННЫХ ИСТОЧНИКОВ», «ПРИЛОЖЕНИЕ» печатают </w:t>
      </w:r>
      <w:r w:rsidRPr="008A70CC">
        <w:rPr>
          <w:i/>
          <w:sz w:val="28"/>
          <w:szCs w:val="28"/>
        </w:rPr>
        <w:t>прописными</w:t>
      </w:r>
      <w:r w:rsidRPr="008A70CC">
        <w:rPr>
          <w:sz w:val="28"/>
          <w:szCs w:val="28"/>
        </w:rPr>
        <w:t xml:space="preserve"> б</w:t>
      </w:r>
      <w:r w:rsidRPr="008A70CC">
        <w:rPr>
          <w:sz w:val="28"/>
          <w:szCs w:val="28"/>
        </w:rPr>
        <w:t>у</w:t>
      </w:r>
      <w:r w:rsidRPr="008A70CC">
        <w:rPr>
          <w:sz w:val="28"/>
          <w:szCs w:val="28"/>
        </w:rPr>
        <w:t>квами в середине строк, используя полужирный шрифт. Также печатают заголовки глав.Заголовок главы печатают с новой строки, следующей за номером главы.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Заголовки разделов печатают строчными буквами (кроме первой пр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писной) с абзацного отступа полужирным шрифтом.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Заголовки подразделов печатают с абзацного отступа строчными бу</w:t>
      </w:r>
      <w:r w:rsidRPr="008A70CC">
        <w:rPr>
          <w:sz w:val="28"/>
          <w:szCs w:val="28"/>
        </w:rPr>
        <w:t>к</w:t>
      </w:r>
      <w:r w:rsidRPr="008A70CC">
        <w:rPr>
          <w:sz w:val="28"/>
          <w:szCs w:val="28"/>
        </w:rPr>
        <w:t>вами (кроме первой прописной) полужирным шрифтом с размером шрифта основного текста.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 w:rsidRPr="008A70CC">
        <w:rPr>
          <w:spacing w:val="-8"/>
          <w:sz w:val="28"/>
          <w:szCs w:val="28"/>
        </w:rPr>
        <w:t>Заголовки разделов, подразделов приводят после их номеров через пробел.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i/>
          <w:sz w:val="28"/>
          <w:szCs w:val="28"/>
        </w:rPr>
        <w:t>Не допускается</w:t>
      </w:r>
      <w:r w:rsidRPr="008A70CC">
        <w:rPr>
          <w:sz w:val="28"/>
          <w:szCs w:val="28"/>
        </w:rPr>
        <w:t xml:space="preserve"> перенос слов в наименовании заголовков глав, разд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лов и подразделов, а также в названиях таблиц и рисунков. В конце заг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 xml:space="preserve">ловков глав, разделов и подразделов, названиях таблиц и рисунков точку </w:t>
      </w:r>
      <w:r w:rsidRPr="008A70CC">
        <w:rPr>
          <w:i/>
          <w:sz w:val="28"/>
          <w:szCs w:val="28"/>
        </w:rPr>
        <w:t>не ставят</w:t>
      </w:r>
      <w:r w:rsidRPr="008A70CC">
        <w:rPr>
          <w:sz w:val="28"/>
          <w:szCs w:val="28"/>
        </w:rPr>
        <w:t>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A70CC">
        <w:rPr>
          <w:sz w:val="28"/>
          <w:szCs w:val="28"/>
        </w:rPr>
        <w:t>Расстояние между заголовком и текстом должно составлять один межстрочный интервал. Не допускается располагать заголовок и следу</w:t>
      </w:r>
      <w:r w:rsidRPr="008A70CC">
        <w:rPr>
          <w:sz w:val="28"/>
          <w:szCs w:val="28"/>
        </w:rPr>
        <w:t>ю</w:t>
      </w:r>
      <w:r w:rsidRPr="008A70CC">
        <w:rPr>
          <w:sz w:val="28"/>
          <w:szCs w:val="28"/>
        </w:rPr>
        <w:t>щий за ним текст (заголовок) на разных страницах.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Каждую структурную часть </w:t>
      </w:r>
      <w:r w:rsidRPr="008A70CC">
        <w:rPr>
          <w:bCs/>
          <w:iCs/>
          <w:sz w:val="28"/>
          <w:szCs w:val="28"/>
        </w:rPr>
        <w:t>курсовой работы</w:t>
      </w:r>
      <w:r w:rsidRPr="008A70CC">
        <w:rPr>
          <w:sz w:val="28"/>
          <w:szCs w:val="28"/>
        </w:rPr>
        <w:t xml:space="preserve"> следует начинать с н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вого листа.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 w:rsidRPr="008A70CC">
        <w:rPr>
          <w:spacing w:val="-2"/>
          <w:sz w:val="28"/>
          <w:szCs w:val="28"/>
        </w:rPr>
        <w:t xml:space="preserve">Нумерация страниц дается арабскими цифрами. Первой страницей </w:t>
      </w:r>
      <w:r w:rsidRPr="008A70CC">
        <w:rPr>
          <w:bCs/>
          <w:iCs/>
          <w:spacing w:val="-2"/>
          <w:sz w:val="28"/>
          <w:szCs w:val="28"/>
        </w:rPr>
        <w:t>ку</w:t>
      </w:r>
      <w:r w:rsidRPr="008A70CC">
        <w:rPr>
          <w:bCs/>
          <w:iCs/>
          <w:spacing w:val="-2"/>
          <w:sz w:val="28"/>
          <w:szCs w:val="28"/>
        </w:rPr>
        <w:t>р</w:t>
      </w:r>
      <w:r w:rsidRPr="008A70CC">
        <w:rPr>
          <w:bCs/>
          <w:iCs/>
          <w:spacing w:val="-2"/>
          <w:sz w:val="28"/>
          <w:szCs w:val="28"/>
        </w:rPr>
        <w:t>совой работы</w:t>
      </w:r>
      <w:r w:rsidRPr="008A70CC">
        <w:rPr>
          <w:spacing w:val="-2"/>
          <w:sz w:val="28"/>
          <w:szCs w:val="28"/>
        </w:rPr>
        <w:t xml:space="preserve"> является титульный лист, второй – лист «Задание на курсовую работу», которые </w:t>
      </w:r>
      <w:r w:rsidRPr="008A70CC">
        <w:rPr>
          <w:i/>
          <w:spacing w:val="-2"/>
          <w:sz w:val="28"/>
          <w:szCs w:val="28"/>
        </w:rPr>
        <w:t>включают</w:t>
      </w:r>
      <w:r w:rsidRPr="008A70CC">
        <w:rPr>
          <w:spacing w:val="-2"/>
          <w:sz w:val="28"/>
          <w:szCs w:val="28"/>
        </w:rPr>
        <w:t xml:space="preserve"> в общую нумерацию страниц. На титульном листе и листе «Задание» номер страницы </w:t>
      </w:r>
      <w:r w:rsidRPr="008A70CC">
        <w:rPr>
          <w:i/>
          <w:spacing w:val="-2"/>
          <w:sz w:val="28"/>
          <w:szCs w:val="28"/>
        </w:rPr>
        <w:t>не ставят</w:t>
      </w:r>
      <w:r w:rsidRPr="008A70CC">
        <w:rPr>
          <w:spacing w:val="-2"/>
          <w:sz w:val="28"/>
          <w:szCs w:val="28"/>
        </w:rPr>
        <w:t>, на последующих ли</w:t>
      </w:r>
      <w:r w:rsidRPr="008A70CC">
        <w:rPr>
          <w:spacing w:val="-2"/>
          <w:sz w:val="28"/>
          <w:szCs w:val="28"/>
        </w:rPr>
        <w:t>с</w:t>
      </w:r>
      <w:r w:rsidRPr="008A70CC">
        <w:rPr>
          <w:spacing w:val="-2"/>
          <w:sz w:val="28"/>
          <w:szCs w:val="28"/>
        </w:rPr>
        <w:lastRenderedPageBreak/>
        <w:t>тах номер проставляют в центре нижней части листа без точки в конце.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Нумерация глав, разделов, подразделов, рисунков, таблиц, формул, уравнений дается арабскими цифрами.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Номер главы ставят после слова «ГЛАВА». Разделы «СОДЕРЖ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НИЕ», «ВВЕДЕНИЕ», «ЗАКЛЮЧЕНИЕ», «СПИСОК ИСПОЛЬЗОВА</w:t>
      </w:r>
      <w:r w:rsidRPr="008A70CC">
        <w:rPr>
          <w:sz w:val="28"/>
          <w:szCs w:val="28"/>
        </w:rPr>
        <w:t>Н</w:t>
      </w:r>
      <w:r w:rsidRPr="008A70CC">
        <w:rPr>
          <w:sz w:val="28"/>
          <w:szCs w:val="28"/>
        </w:rPr>
        <w:t>НЫХ ИСТОЧНИКОВ», «ПРИЛОЖЕНИЕ»</w:t>
      </w:r>
      <w:r w:rsidR="006A5789" w:rsidRPr="008A70CC">
        <w:rPr>
          <w:sz w:val="28"/>
          <w:szCs w:val="28"/>
        </w:rPr>
        <w:t xml:space="preserve"> не имеют номеров.</w:t>
      </w:r>
    </w:p>
    <w:p w:rsidR="00BB28B8" w:rsidRPr="008A70CC" w:rsidRDefault="00BB28B8" w:rsidP="00BB28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Разделы нумеруют в пределах каждой главы. Номер раздела состоит из номера главы и порядкового номера раздела, разделенных точкой, н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пример: «2.3» (третий раздел второй главы).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 w:rsidRPr="008A70CC">
        <w:rPr>
          <w:spacing w:val="-2"/>
          <w:sz w:val="28"/>
          <w:szCs w:val="28"/>
        </w:rPr>
        <w:t xml:space="preserve">Подразделы нумеруют в пределах каждого раздела. Номер подраздела состоит из порядковых номеров главы, раздела, подраздела, разделенных </w:t>
      </w:r>
      <w:r w:rsidRPr="008A70CC">
        <w:rPr>
          <w:spacing w:val="-6"/>
          <w:sz w:val="28"/>
          <w:szCs w:val="28"/>
        </w:rPr>
        <w:t>точками, например: «1.3.2» (второй подраздел третьего раздела первой главы).</w:t>
      </w:r>
    </w:p>
    <w:p w:rsidR="00BB28B8" w:rsidRPr="008A70CC" w:rsidRDefault="00BB28B8" w:rsidP="00BB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В работе могут быть приведены перечисления. Перед каждым элеме</w:t>
      </w:r>
      <w:r w:rsidRPr="008A70CC">
        <w:rPr>
          <w:sz w:val="28"/>
          <w:szCs w:val="28"/>
        </w:rPr>
        <w:t>н</w:t>
      </w:r>
      <w:r w:rsidRPr="008A70CC">
        <w:rPr>
          <w:sz w:val="28"/>
          <w:szCs w:val="28"/>
        </w:rPr>
        <w:t>том перечисления следует ставить тире.При наличии конкретного числа перечислений допускается перед каждым элементом перечисления ставить арабские цифры, после которых ставится скобка.Перечисления приводятся с абзацного отступа в столбик.</w:t>
      </w:r>
    </w:p>
    <w:p w:rsidR="00D94960" w:rsidRPr="008A70CC" w:rsidRDefault="00D94960" w:rsidP="00D949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Иллюстрации и таблицы служат для наглядного представления в </w:t>
      </w:r>
      <w:r w:rsidRPr="008A70CC">
        <w:rPr>
          <w:bCs/>
          <w:iCs/>
          <w:sz w:val="28"/>
          <w:szCs w:val="28"/>
        </w:rPr>
        <w:t>ку</w:t>
      </w:r>
      <w:r w:rsidRPr="008A70CC">
        <w:rPr>
          <w:bCs/>
          <w:iCs/>
          <w:sz w:val="28"/>
          <w:szCs w:val="28"/>
        </w:rPr>
        <w:t>р</w:t>
      </w:r>
      <w:r w:rsidRPr="008A70CC">
        <w:rPr>
          <w:bCs/>
          <w:iCs/>
          <w:sz w:val="28"/>
          <w:szCs w:val="28"/>
        </w:rPr>
        <w:t>совой работе</w:t>
      </w:r>
      <w:r w:rsidRPr="008A70CC">
        <w:rPr>
          <w:sz w:val="28"/>
          <w:szCs w:val="28"/>
        </w:rPr>
        <w:t xml:space="preserve"> характеристик предметной области, созданных моделей да</w:t>
      </w:r>
      <w:r w:rsidRPr="008A70CC">
        <w:rPr>
          <w:sz w:val="28"/>
          <w:szCs w:val="28"/>
        </w:rPr>
        <w:t>н</w:t>
      </w:r>
      <w:r w:rsidRPr="008A70CC">
        <w:rPr>
          <w:sz w:val="28"/>
          <w:szCs w:val="28"/>
        </w:rPr>
        <w:t xml:space="preserve">ных и </w:t>
      </w:r>
      <w:r w:rsidR="00A178CB" w:rsidRPr="008A70CC">
        <w:rPr>
          <w:sz w:val="28"/>
          <w:szCs w:val="28"/>
        </w:rPr>
        <w:t>этапов реализации системы</w:t>
      </w:r>
      <w:r w:rsidRPr="008A70CC">
        <w:rPr>
          <w:sz w:val="28"/>
          <w:szCs w:val="28"/>
        </w:rPr>
        <w:t xml:space="preserve">. </w:t>
      </w:r>
    </w:p>
    <w:p w:rsidR="00BB28B8" w:rsidRDefault="00A178CB" w:rsidP="00BE490B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Например, п</w:t>
      </w:r>
      <w:r w:rsidR="00BB28B8" w:rsidRPr="008A70CC">
        <w:rPr>
          <w:sz w:val="28"/>
          <w:szCs w:val="28"/>
        </w:rPr>
        <w:t xml:space="preserve">о ходу выполнения работы студент должен сохранять </w:t>
      </w:r>
      <w:r w:rsidR="00D94960" w:rsidRPr="008A70CC">
        <w:rPr>
          <w:sz w:val="28"/>
          <w:szCs w:val="28"/>
        </w:rPr>
        <w:t>и</w:t>
      </w:r>
      <w:r w:rsidR="00D94960" w:rsidRPr="008A70CC">
        <w:rPr>
          <w:sz w:val="28"/>
          <w:szCs w:val="28"/>
        </w:rPr>
        <w:t>л</w:t>
      </w:r>
      <w:r w:rsidR="00D94960" w:rsidRPr="008A70CC">
        <w:rPr>
          <w:sz w:val="28"/>
          <w:szCs w:val="28"/>
        </w:rPr>
        <w:t>люстрации</w:t>
      </w:r>
      <w:r w:rsidR="00BB28B8" w:rsidRPr="008A70CC">
        <w:rPr>
          <w:sz w:val="28"/>
          <w:szCs w:val="28"/>
        </w:rPr>
        <w:t xml:space="preserve"> схемы данных, таблиц и запросов в режиме Конструктора и режиме таблицы и затем приводить их по ходу описания работы либо п</w:t>
      </w:r>
      <w:r w:rsidR="00BB28B8" w:rsidRPr="008A70CC">
        <w:rPr>
          <w:sz w:val="28"/>
          <w:szCs w:val="28"/>
        </w:rPr>
        <w:t>о</w:t>
      </w:r>
      <w:r w:rsidR="00BB28B8" w:rsidRPr="008A70CC">
        <w:rPr>
          <w:sz w:val="28"/>
          <w:szCs w:val="28"/>
        </w:rPr>
        <w:t>мещать в приложения к курсовой работе. Для этого необходимо произв</w:t>
      </w:r>
      <w:r w:rsidR="00BB28B8" w:rsidRPr="008A70CC">
        <w:rPr>
          <w:sz w:val="28"/>
          <w:szCs w:val="28"/>
        </w:rPr>
        <w:t>е</w:t>
      </w:r>
      <w:r w:rsidR="00BB28B8" w:rsidRPr="008A70CC">
        <w:rPr>
          <w:sz w:val="28"/>
          <w:szCs w:val="28"/>
        </w:rPr>
        <w:t xml:space="preserve">сти копирование экрана в буфер клавишей </w:t>
      </w:r>
      <w:r w:rsidR="00BB28B8" w:rsidRPr="008A70CC">
        <w:rPr>
          <w:b/>
          <w:sz w:val="28"/>
          <w:szCs w:val="28"/>
        </w:rPr>
        <w:t>PrintScreen</w:t>
      </w:r>
      <w:r w:rsidR="00BB28B8" w:rsidRPr="008A70CC">
        <w:rPr>
          <w:sz w:val="28"/>
          <w:szCs w:val="28"/>
        </w:rPr>
        <w:t xml:space="preserve"> (</w:t>
      </w:r>
      <w:r w:rsidR="00BB28B8" w:rsidRPr="008A70CC">
        <w:rPr>
          <w:sz w:val="28"/>
          <w:szCs w:val="28"/>
          <w:lang w:val="en-US"/>
        </w:rPr>
        <w:t>PrtScn</w:t>
      </w:r>
      <w:r w:rsidR="00BB28B8" w:rsidRPr="008A70CC">
        <w:rPr>
          <w:sz w:val="28"/>
          <w:szCs w:val="28"/>
        </w:rPr>
        <w:t>), затем з</w:t>
      </w:r>
      <w:r w:rsidR="00BB28B8" w:rsidRPr="008A70CC">
        <w:rPr>
          <w:sz w:val="28"/>
          <w:szCs w:val="28"/>
        </w:rPr>
        <w:t>а</w:t>
      </w:r>
      <w:r w:rsidR="00BB28B8" w:rsidRPr="008A70CC">
        <w:rPr>
          <w:sz w:val="28"/>
          <w:szCs w:val="28"/>
        </w:rPr>
        <w:t xml:space="preserve">пустить на исполнение графический редактор </w:t>
      </w:r>
      <w:r w:rsidR="00BB28B8" w:rsidRPr="008A70CC">
        <w:rPr>
          <w:b/>
          <w:sz w:val="28"/>
          <w:szCs w:val="28"/>
          <w:lang w:val="en-US"/>
        </w:rPr>
        <w:t>Paint</w:t>
      </w:r>
      <w:r w:rsidR="00BB28B8" w:rsidRPr="008A70CC">
        <w:rPr>
          <w:sz w:val="28"/>
          <w:szCs w:val="28"/>
        </w:rPr>
        <w:t xml:space="preserve">,выполнив команду </w:t>
      </w:r>
      <w:r w:rsidR="00BB28B8" w:rsidRPr="008A70CC">
        <w:rPr>
          <w:b/>
          <w:sz w:val="28"/>
          <w:szCs w:val="28"/>
        </w:rPr>
        <w:t xml:space="preserve">Пуск | Все программы | Стандартные | </w:t>
      </w:r>
      <w:r w:rsidR="00BB28B8" w:rsidRPr="008A70CC">
        <w:rPr>
          <w:b/>
          <w:sz w:val="28"/>
          <w:szCs w:val="28"/>
          <w:lang w:val="en-US"/>
        </w:rPr>
        <w:t>Paint</w:t>
      </w:r>
      <w:r w:rsidR="00BB28B8" w:rsidRPr="008A70CC">
        <w:rPr>
          <w:sz w:val="28"/>
          <w:szCs w:val="28"/>
        </w:rPr>
        <w:t>, произвести вставку из б</w:t>
      </w:r>
      <w:r w:rsidR="00BB28B8" w:rsidRPr="008A70CC">
        <w:rPr>
          <w:sz w:val="28"/>
          <w:szCs w:val="28"/>
        </w:rPr>
        <w:t>у</w:t>
      </w:r>
      <w:r w:rsidR="00BB28B8" w:rsidRPr="008A70CC">
        <w:rPr>
          <w:sz w:val="28"/>
          <w:szCs w:val="28"/>
        </w:rPr>
        <w:t xml:space="preserve">фера, выделить требуемый фрагмент, скопировать его в буфер обмена и вставить в текстовый файл </w:t>
      </w:r>
      <w:r w:rsidR="00E73594" w:rsidRPr="008A70CC">
        <w:rPr>
          <w:sz w:val="28"/>
          <w:szCs w:val="28"/>
        </w:rPr>
        <w:t>курсовой работы</w:t>
      </w:r>
      <w:r w:rsidR="00BB28B8" w:rsidRPr="008A70CC">
        <w:rPr>
          <w:sz w:val="28"/>
          <w:szCs w:val="28"/>
        </w:rPr>
        <w:t>.</w:t>
      </w:r>
      <w:r w:rsidR="00AA063C">
        <w:rPr>
          <w:sz w:val="28"/>
          <w:szCs w:val="28"/>
        </w:rPr>
        <w:t xml:space="preserve"> </w:t>
      </w:r>
      <w:r w:rsidR="00BB28B8" w:rsidRPr="008A70CC">
        <w:rPr>
          <w:sz w:val="28"/>
          <w:szCs w:val="28"/>
        </w:rPr>
        <w:t>Перед выделением требуем</w:t>
      </w:r>
      <w:r w:rsidR="00BB28B8" w:rsidRPr="008A70CC">
        <w:rPr>
          <w:sz w:val="28"/>
          <w:szCs w:val="28"/>
        </w:rPr>
        <w:t>о</w:t>
      </w:r>
      <w:r w:rsidR="00BB28B8" w:rsidRPr="008A70CC">
        <w:rPr>
          <w:sz w:val="28"/>
          <w:szCs w:val="28"/>
        </w:rPr>
        <w:t>го фрагмента рекомендуется выполнять заливку фона белым цветом. Пр</w:t>
      </w:r>
      <w:r w:rsidR="00BB28B8" w:rsidRPr="008A70CC">
        <w:rPr>
          <w:sz w:val="28"/>
          <w:szCs w:val="28"/>
        </w:rPr>
        <w:t>и</w:t>
      </w:r>
      <w:r w:rsidR="00BB28B8" w:rsidRPr="008A70CC">
        <w:rPr>
          <w:sz w:val="28"/>
          <w:szCs w:val="28"/>
        </w:rPr>
        <w:t>мер приведен на рисунке 1.</w:t>
      </w:r>
    </w:p>
    <w:p w:rsidR="00AA063C" w:rsidRPr="008A70CC" w:rsidRDefault="00AA063C" w:rsidP="00AA063C">
      <w:pPr>
        <w:widowControl w:val="0"/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 w:rsidRPr="008A70CC">
        <w:rPr>
          <w:spacing w:val="-8"/>
          <w:sz w:val="28"/>
          <w:szCs w:val="28"/>
        </w:rPr>
        <w:t xml:space="preserve">Иллюстрации и таблицы следует располагать в </w:t>
      </w:r>
      <w:r w:rsidRPr="008A70CC">
        <w:rPr>
          <w:bCs/>
          <w:iCs/>
          <w:spacing w:val="-8"/>
          <w:sz w:val="28"/>
          <w:szCs w:val="28"/>
        </w:rPr>
        <w:t>курсовой работе</w:t>
      </w:r>
      <w:r w:rsidRPr="008A70CC">
        <w:rPr>
          <w:spacing w:val="-8"/>
          <w:sz w:val="28"/>
          <w:szCs w:val="28"/>
        </w:rPr>
        <w:t xml:space="preserve"> непосре</w:t>
      </w:r>
      <w:r w:rsidRPr="008A70CC">
        <w:rPr>
          <w:spacing w:val="-8"/>
          <w:sz w:val="28"/>
          <w:szCs w:val="28"/>
        </w:rPr>
        <w:t>д</w:t>
      </w:r>
      <w:r w:rsidRPr="008A70CC">
        <w:rPr>
          <w:spacing w:val="-8"/>
          <w:sz w:val="28"/>
          <w:szCs w:val="28"/>
        </w:rPr>
        <w:t>ственно на странице с текстом после абзаца, в котором они упоминаются впе</w:t>
      </w:r>
      <w:r w:rsidRPr="008A70CC">
        <w:rPr>
          <w:spacing w:val="-8"/>
          <w:sz w:val="28"/>
          <w:szCs w:val="28"/>
        </w:rPr>
        <w:t>р</w:t>
      </w:r>
      <w:r w:rsidRPr="008A70CC">
        <w:rPr>
          <w:spacing w:val="-8"/>
          <w:sz w:val="28"/>
          <w:szCs w:val="28"/>
        </w:rPr>
        <w:t>вые, или отдельно на следующей странице. Они должны быть расположены так, чтобы их было удобно рассматривать без поворота или с поворотом по часовой стрелке. Иллюстрации и таблицы, которые расположены на отдельных листах, включают в общую нумерацию страниц. Если их размеры больше формата А4, их размещают на листе формата А3 и учитывают как одну страницу.</w:t>
      </w:r>
    </w:p>
    <w:p w:rsidR="00AA063C" w:rsidRPr="008A70CC" w:rsidRDefault="00AA063C" w:rsidP="00AA06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Иллюстрации обозначают словом «Рисунок» и нумеруют последов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тельно в пределах каждой главы. На все иллюстрации должны быть ссы</w:t>
      </w:r>
      <w:r w:rsidRPr="008A70CC">
        <w:rPr>
          <w:sz w:val="28"/>
          <w:szCs w:val="28"/>
        </w:rPr>
        <w:t>л</w:t>
      </w:r>
      <w:r w:rsidRPr="008A70CC">
        <w:rPr>
          <w:sz w:val="28"/>
          <w:szCs w:val="28"/>
        </w:rPr>
        <w:t xml:space="preserve">ки в тексте </w:t>
      </w:r>
      <w:r w:rsidRPr="008A70CC">
        <w:rPr>
          <w:bCs/>
          <w:iCs/>
          <w:sz w:val="28"/>
          <w:szCs w:val="28"/>
        </w:rPr>
        <w:t>курсовой работы</w:t>
      </w:r>
      <w:r w:rsidRPr="008A70CC">
        <w:rPr>
          <w:sz w:val="28"/>
          <w:szCs w:val="28"/>
        </w:rPr>
        <w:t>. Слово «рисунок» в подписях к рисунку и в ссылках на него</w:t>
      </w:r>
      <w:r>
        <w:rPr>
          <w:sz w:val="28"/>
          <w:szCs w:val="28"/>
        </w:rPr>
        <w:t xml:space="preserve"> </w:t>
      </w:r>
      <w:r w:rsidRPr="008A70CC">
        <w:rPr>
          <w:i/>
          <w:sz w:val="28"/>
          <w:szCs w:val="28"/>
        </w:rPr>
        <w:t>не сокращают</w:t>
      </w:r>
      <w:r w:rsidRPr="008A70CC">
        <w:rPr>
          <w:sz w:val="28"/>
          <w:szCs w:val="28"/>
        </w:rPr>
        <w:t>.</w:t>
      </w:r>
    </w:p>
    <w:p w:rsidR="00BE490B" w:rsidRPr="008A70CC" w:rsidRDefault="00BE490B" w:rsidP="00BE490B">
      <w:pPr>
        <w:widowControl w:val="0"/>
        <w:jc w:val="both"/>
        <w:rPr>
          <w:sz w:val="20"/>
        </w:rPr>
      </w:pPr>
    </w:p>
    <w:tbl>
      <w:tblPr>
        <w:tblStyle w:val="a8"/>
        <w:tblW w:w="0" w:type="auto"/>
        <w:tblCellMar>
          <w:left w:w="28" w:type="dxa"/>
          <w:right w:w="28" w:type="dxa"/>
        </w:tblCellMar>
        <w:tblLook w:val="04A0"/>
      </w:tblPr>
      <w:tblGrid>
        <w:gridCol w:w="9126"/>
      </w:tblGrid>
      <w:tr w:rsidR="00F07617" w:rsidRPr="008A70CC" w:rsidTr="00BE490B">
        <w:tc>
          <w:tcPr>
            <w:tcW w:w="9126" w:type="dxa"/>
          </w:tcPr>
          <w:p w:rsidR="005C1947" w:rsidRPr="008A70CC" w:rsidRDefault="00A37193" w:rsidP="00A37193">
            <w:pPr>
              <w:pStyle w:val="22"/>
              <w:shd w:val="clear" w:color="auto" w:fill="auto"/>
              <w:spacing w:line="280" w:lineRule="exact"/>
              <w:ind w:firstLine="567"/>
              <w:jc w:val="both"/>
              <w:rPr>
                <w:lang w:bidi="ru-RU"/>
              </w:rPr>
            </w:pPr>
            <w:r w:rsidRPr="008A70CC">
              <w:rPr>
                <w:lang w:bidi="ru-RU"/>
              </w:rPr>
              <w:lastRenderedPageBreak/>
              <w:t>Схема</w:t>
            </w:r>
            <w:r w:rsidR="005C1947" w:rsidRPr="008A70CC">
              <w:rPr>
                <w:lang w:bidi="ru-RU"/>
              </w:rPr>
              <w:t xml:space="preserve"> данных представлен</w:t>
            </w:r>
            <w:r w:rsidRPr="008A70CC">
              <w:rPr>
                <w:lang w:bidi="ru-RU"/>
              </w:rPr>
              <w:t>а</w:t>
            </w:r>
            <w:r w:rsidR="005C1947" w:rsidRPr="008A70CC">
              <w:rPr>
                <w:lang w:bidi="ru-RU"/>
              </w:rPr>
              <w:t xml:space="preserve"> на рисунке 2.7.</w:t>
            </w:r>
          </w:p>
          <w:p w:rsidR="00BE490B" w:rsidRPr="008A70CC" w:rsidRDefault="00BE490B" w:rsidP="00BE490B">
            <w:pPr>
              <w:pStyle w:val="22"/>
              <w:shd w:val="clear" w:color="auto" w:fill="auto"/>
              <w:spacing w:line="240" w:lineRule="auto"/>
              <w:ind w:firstLine="567"/>
              <w:jc w:val="both"/>
              <w:rPr>
                <w:sz w:val="20"/>
                <w:szCs w:val="20"/>
              </w:rPr>
            </w:pPr>
          </w:p>
          <w:p w:rsidR="005C1947" w:rsidRPr="008A70CC" w:rsidRDefault="0071367C" w:rsidP="00BB28B8">
            <w:pPr>
              <w:widowControl w:val="0"/>
              <w:ind w:firstLine="0"/>
              <w:jc w:val="both"/>
              <w:rPr>
                <w:noProof/>
                <w:sz w:val="28"/>
                <w:szCs w:val="28"/>
              </w:rPr>
            </w:pPr>
            <w:r w:rsidRPr="008A70CC">
              <w:object w:dxaOrig="11024" w:dyaOrig="4021">
                <v:shape id="_x0000_i1035" type="#_x0000_t75" style="width:453.05pt;height:165.05pt" o:ole="">
                  <v:imagedata r:id="rId10" o:title=""/>
                </v:shape>
                <o:OLEObject Type="Embed" ProgID="PBrush" ShapeID="_x0000_i1035" DrawAspect="Content" ObjectID="_1669061659" r:id="rId11"/>
              </w:object>
            </w:r>
          </w:p>
          <w:p w:rsidR="00F07617" w:rsidRPr="008A70CC" w:rsidRDefault="00F07617" w:rsidP="00207A92">
            <w:pPr>
              <w:widowControl w:val="0"/>
              <w:ind w:firstLine="0"/>
              <w:jc w:val="center"/>
              <w:rPr>
                <w:sz w:val="28"/>
                <w:szCs w:val="28"/>
              </w:rPr>
            </w:pPr>
            <w:r w:rsidRPr="008A70CC">
              <w:rPr>
                <w:noProof/>
                <w:sz w:val="28"/>
                <w:szCs w:val="28"/>
              </w:rPr>
              <w:t xml:space="preserve">Рисунок </w:t>
            </w:r>
            <w:r w:rsidR="005C1947" w:rsidRPr="008A70CC">
              <w:rPr>
                <w:noProof/>
                <w:sz w:val="28"/>
                <w:szCs w:val="28"/>
              </w:rPr>
              <w:t>2.7</w:t>
            </w:r>
            <w:r w:rsidRPr="008A70CC">
              <w:rPr>
                <w:noProof/>
                <w:sz w:val="28"/>
                <w:szCs w:val="28"/>
              </w:rPr>
              <w:t xml:space="preserve"> –</w:t>
            </w:r>
            <w:r w:rsidR="00AA063C">
              <w:rPr>
                <w:noProof/>
                <w:sz w:val="28"/>
                <w:szCs w:val="28"/>
              </w:rPr>
              <w:t xml:space="preserve"> </w:t>
            </w:r>
            <w:r w:rsidR="005C1947" w:rsidRPr="008A70CC">
              <w:rPr>
                <w:noProof/>
                <w:sz w:val="28"/>
                <w:szCs w:val="28"/>
                <w:lang w:bidi="ru-RU"/>
              </w:rPr>
              <w:t>Схема данных</w:t>
            </w:r>
          </w:p>
        </w:tc>
      </w:tr>
    </w:tbl>
    <w:p w:rsidR="00BB28B8" w:rsidRPr="008A70CC" w:rsidRDefault="00BB28B8" w:rsidP="00F07617">
      <w:pPr>
        <w:widowControl w:val="0"/>
        <w:jc w:val="both"/>
        <w:rPr>
          <w:sz w:val="20"/>
        </w:rPr>
      </w:pPr>
    </w:p>
    <w:p w:rsidR="00BB28B8" w:rsidRPr="008A70CC" w:rsidRDefault="00BB28B8" w:rsidP="00F07617">
      <w:pPr>
        <w:widowControl w:val="0"/>
        <w:rPr>
          <w:szCs w:val="24"/>
        </w:rPr>
      </w:pPr>
      <w:r w:rsidRPr="008A70CC">
        <w:rPr>
          <w:szCs w:val="24"/>
        </w:rPr>
        <w:t>Рисунок 1 – Пример оформления рисунка</w:t>
      </w:r>
    </w:p>
    <w:p w:rsidR="00AA063C" w:rsidRDefault="00AA063C" w:rsidP="00F07617">
      <w:pPr>
        <w:widowControl w:val="0"/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</w:p>
    <w:p w:rsidR="00DA631E" w:rsidRPr="008A70CC" w:rsidRDefault="003A311A" w:rsidP="003A31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Номер иллюстрации должен состоять из номера главы и порядкового номера иллюстрации, разделенных точкой. Например: «рисунок </w:t>
      </w:r>
      <w:r w:rsidR="00207A92">
        <w:rPr>
          <w:sz w:val="28"/>
          <w:szCs w:val="28"/>
        </w:rPr>
        <w:t>2</w:t>
      </w:r>
      <w:r w:rsidRPr="008A70CC">
        <w:rPr>
          <w:sz w:val="28"/>
          <w:szCs w:val="28"/>
        </w:rPr>
        <w:t>.</w:t>
      </w:r>
      <w:r w:rsidR="00207A92">
        <w:rPr>
          <w:sz w:val="28"/>
          <w:szCs w:val="28"/>
        </w:rPr>
        <w:t>7</w:t>
      </w:r>
      <w:r w:rsidRPr="008A70CC">
        <w:rPr>
          <w:sz w:val="28"/>
          <w:szCs w:val="28"/>
        </w:rPr>
        <w:t>» (</w:t>
      </w:r>
      <w:r w:rsidR="00207A92">
        <w:rPr>
          <w:sz w:val="28"/>
          <w:szCs w:val="28"/>
        </w:rPr>
        <w:t>седьмой</w:t>
      </w:r>
      <w:r w:rsidRPr="008A70CC">
        <w:rPr>
          <w:sz w:val="28"/>
          <w:szCs w:val="28"/>
        </w:rPr>
        <w:t xml:space="preserve"> р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 xml:space="preserve">сунок </w:t>
      </w:r>
      <w:r w:rsidR="00207A92">
        <w:rPr>
          <w:sz w:val="28"/>
          <w:szCs w:val="28"/>
        </w:rPr>
        <w:t>второй</w:t>
      </w:r>
      <w:r w:rsidRPr="008A70CC">
        <w:rPr>
          <w:sz w:val="28"/>
          <w:szCs w:val="28"/>
        </w:rPr>
        <w:t xml:space="preserve"> главы). Пример ссылок на рисунок:</w:t>
      </w:r>
    </w:p>
    <w:p w:rsidR="003A311A" w:rsidRPr="008A70CC" w:rsidRDefault="003A311A" w:rsidP="003A311A">
      <w:pPr>
        <w:widowControl w:val="0"/>
        <w:autoSpaceDE w:val="0"/>
        <w:autoSpaceDN w:val="0"/>
        <w:adjustRightInd w:val="0"/>
        <w:jc w:val="both"/>
        <w:rPr>
          <w:sz w:val="14"/>
          <w:szCs w:val="14"/>
        </w:rPr>
      </w:pPr>
    </w:p>
    <w:p w:rsidR="003A311A" w:rsidRPr="008A70CC" w:rsidRDefault="003A311A" w:rsidP="003A311A">
      <w:pPr>
        <w:widowControl w:val="0"/>
        <w:jc w:val="both"/>
        <w:rPr>
          <w:i/>
          <w:sz w:val="28"/>
          <w:szCs w:val="28"/>
        </w:rPr>
      </w:pPr>
      <w:r w:rsidRPr="008A70CC">
        <w:rPr>
          <w:i/>
          <w:sz w:val="28"/>
          <w:szCs w:val="28"/>
        </w:rPr>
        <w:t xml:space="preserve">Вид запроса в режиме Конструктора и в режиме </w:t>
      </w:r>
      <w:r w:rsidRPr="008A70CC">
        <w:rPr>
          <w:i/>
          <w:sz w:val="28"/>
          <w:szCs w:val="28"/>
          <w:lang w:val="en-US"/>
        </w:rPr>
        <w:t>SQL</w:t>
      </w:r>
      <w:r w:rsidRPr="008A70CC">
        <w:rPr>
          <w:i/>
          <w:sz w:val="28"/>
          <w:szCs w:val="28"/>
        </w:rPr>
        <w:t xml:space="preserve"> приведён на </w:t>
      </w:r>
      <w:r w:rsidRPr="008A70CC">
        <w:rPr>
          <w:i/>
          <w:spacing w:val="-4"/>
          <w:sz w:val="28"/>
          <w:szCs w:val="28"/>
        </w:rPr>
        <w:t>рисунках 3.3 и 3.4, результаты выполнения запроса приведены на рисунке 3.5.</w:t>
      </w:r>
    </w:p>
    <w:p w:rsidR="003A311A" w:rsidRPr="008A70CC" w:rsidRDefault="003A311A" w:rsidP="003A311A">
      <w:pPr>
        <w:widowControl w:val="0"/>
        <w:jc w:val="both"/>
        <w:rPr>
          <w:i/>
          <w:sz w:val="14"/>
          <w:szCs w:val="14"/>
        </w:rPr>
      </w:pPr>
    </w:p>
    <w:p w:rsidR="00DA631E" w:rsidRPr="008A70CC" w:rsidRDefault="00DA631E" w:rsidP="003A31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Иллюстрации, как правило, имеют наименование и пояснительные данные (подрисуночный текст), располагаемые по центру страницы. Поя</w:t>
      </w:r>
      <w:r w:rsidRPr="008A70CC">
        <w:rPr>
          <w:sz w:val="28"/>
          <w:szCs w:val="28"/>
        </w:rPr>
        <w:t>с</w:t>
      </w:r>
      <w:r w:rsidRPr="008A70CC">
        <w:rPr>
          <w:sz w:val="28"/>
          <w:szCs w:val="28"/>
        </w:rPr>
        <w:t>нительные данные помещают под иллюстрацией, а со следующей строки по центру ‒ слово «Рисунок», номер и наименование иллюстрации, отд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ляя знаком тире номер от наименования. Точку в конце нумерации и н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именований иллюстраций не ставят. Не допускается перен</w:t>
      </w:r>
      <w:r w:rsidR="00803E96" w:rsidRPr="008A70CC">
        <w:rPr>
          <w:sz w:val="28"/>
          <w:szCs w:val="28"/>
        </w:rPr>
        <w:t>ос слов в наим</w:t>
      </w:r>
      <w:r w:rsidR="00803E96" w:rsidRPr="008A70CC">
        <w:rPr>
          <w:sz w:val="28"/>
          <w:szCs w:val="28"/>
        </w:rPr>
        <w:t>е</w:t>
      </w:r>
      <w:r w:rsidR="00803E96" w:rsidRPr="008A70CC">
        <w:rPr>
          <w:sz w:val="28"/>
          <w:szCs w:val="28"/>
        </w:rPr>
        <w:t>новании рисунка.</w:t>
      </w:r>
    </w:p>
    <w:p w:rsidR="00DA631E" w:rsidRDefault="00DA631E" w:rsidP="00961C79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 w:rsidRPr="008A70CC">
        <w:rPr>
          <w:spacing w:val="-4"/>
          <w:sz w:val="28"/>
          <w:szCs w:val="28"/>
        </w:rPr>
        <w:t xml:space="preserve">Цифровой материал </w:t>
      </w:r>
      <w:r w:rsidRPr="008A70CC">
        <w:rPr>
          <w:bCs/>
          <w:iCs/>
          <w:spacing w:val="-4"/>
          <w:sz w:val="28"/>
          <w:szCs w:val="28"/>
        </w:rPr>
        <w:t>курсовой работы</w:t>
      </w:r>
      <w:r w:rsidRPr="008A70CC">
        <w:rPr>
          <w:spacing w:val="-4"/>
          <w:sz w:val="28"/>
          <w:szCs w:val="28"/>
        </w:rPr>
        <w:t xml:space="preserve"> оформляют в виде таблиц. Каждая таблица должна иметь краткий заголовок, состо</w:t>
      </w:r>
      <w:r w:rsidR="00E66EA8" w:rsidRPr="008A70CC">
        <w:rPr>
          <w:spacing w:val="-4"/>
          <w:sz w:val="28"/>
          <w:szCs w:val="28"/>
        </w:rPr>
        <w:t>ящий</w:t>
      </w:r>
      <w:r w:rsidRPr="008A70CC">
        <w:rPr>
          <w:spacing w:val="-4"/>
          <w:sz w:val="28"/>
          <w:szCs w:val="28"/>
        </w:rPr>
        <w:t xml:space="preserve"> из слова «Таблица», ее порядкового номера и названия, отделенного от номера знаком тире. Загол</w:t>
      </w:r>
      <w:r w:rsidRPr="008A70CC">
        <w:rPr>
          <w:spacing w:val="-4"/>
          <w:sz w:val="28"/>
          <w:szCs w:val="28"/>
        </w:rPr>
        <w:t>о</w:t>
      </w:r>
      <w:r w:rsidRPr="008A70CC">
        <w:rPr>
          <w:spacing w:val="-4"/>
          <w:sz w:val="28"/>
          <w:szCs w:val="28"/>
        </w:rPr>
        <w:t>вок следует помещать над таблицей слева, без абзацного отступа. Наимен</w:t>
      </w:r>
      <w:r w:rsidRPr="008A70CC">
        <w:rPr>
          <w:spacing w:val="-4"/>
          <w:sz w:val="28"/>
          <w:szCs w:val="28"/>
        </w:rPr>
        <w:t>о</w:t>
      </w:r>
      <w:r w:rsidRPr="008A70CC">
        <w:rPr>
          <w:spacing w:val="-4"/>
          <w:sz w:val="28"/>
          <w:szCs w:val="28"/>
        </w:rPr>
        <w:t>вание таблицы приводят с прописной букв</w:t>
      </w:r>
      <w:r w:rsidR="00961C79" w:rsidRPr="008A70CC">
        <w:rPr>
          <w:spacing w:val="-4"/>
          <w:sz w:val="28"/>
          <w:szCs w:val="28"/>
        </w:rPr>
        <w:t>ы без точки в конце</w:t>
      </w:r>
      <w:r w:rsidR="00C546AF" w:rsidRPr="008A70CC">
        <w:rPr>
          <w:spacing w:val="-4"/>
          <w:sz w:val="28"/>
          <w:szCs w:val="28"/>
        </w:rPr>
        <w:t xml:space="preserve"> (рисунок 2).</w:t>
      </w:r>
    </w:p>
    <w:p w:rsidR="00207A92" w:rsidRPr="008A70CC" w:rsidRDefault="00207A92" w:rsidP="00207A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При оформлении таблиц необходимо руководствоваться следующими правилами:</w:t>
      </w:r>
    </w:p>
    <w:p w:rsidR="00207A92" w:rsidRPr="008A70CC" w:rsidRDefault="00207A92" w:rsidP="00207A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на все таблицы в работе должны быть ссылки. При ссылке на табл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 xml:space="preserve">цу в тексте работы слово «таблица» </w:t>
      </w:r>
      <w:r w:rsidRPr="008A70CC">
        <w:rPr>
          <w:i/>
          <w:sz w:val="28"/>
          <w:szCs w:val="28"/>
        </w:rPr>
        <w:t>не сокращают</w:t>
      </w:r>
      <w:r w:rsidRPr="008A70CC">
        <w:rPr>
          <w:sz w:val="28"/>
          <w:szCs w:val="28"/>
        </w:rPr>
        <w:t>;</w:t>
      </w:r>
    </w:p>
    <w:p w:rsidR="00207A92" w:rsidRPr="008A70CC" w:rsidRDefault="00207A92" w:rsidP="00207A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‒</w:t>
      </w:r>
      <w:r>
        <w:rPr>
          <w:sz w:val="28"/>
          <w:szCs w:val="28"/>
        </w:rPr>
        <w:t> </w:t>
      </w:r>
      <w:r w:rsidRPr="008A70CC">
        <w:rPr>
          <w:sz w:val="28"/>
          <w:szCs w:val="28"/>
        </w:rPr>
        <w:t xml:space="preserve">допускается применять в таблице шрифт на 1‒2 пункта меньший, чем в тексте </w:t>
      </w:r>
      <w:r w:rsidRPr="008A70CC">
        <w:rPr>
          <w:bCs/>
          <w:iCs/>
          <w:sz w:val="28"/>
          <w:szCs w:val="28"/>
        </w:rPr>
        <w:t>курсовой работы</w:t>
      </w:r>
      <w:r w:rsidRPr="008A70CC">
        <w:rPr>
          <w:sz w:val="28"/>
          <w:szCs w:val="28"/>
        </w:rPr>
        <w:t>;</w:t>
      </w:r>
    </w:p>
    <w:p w:rsidR="00207A92" w:rsidRPr="008A70CC" w:rsidRDefault="00207A92" w:rsidP="00207A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‒ не следует включать в таблицу графу «Номер по порядку». При н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обходимости нумерации показателей, включенных в таблицу, порядковые номера указывают непосредственно перед их наименованием;</w:t>
      </w:r>
    </w:p>
    <w:p w:rsidR="00207A92" w:rsidRPr="008A70CC" w:rsidRDefault="00207A92" w:rsidP="00207A92">
      <w:pPr>
        <w:widowControl w:val="0"/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 w:rsidRPr="008A70CC">
        <w:rPr>
          <w:spacing w:val="-8"/>
          <w:sz w:val="28"/>
          <w:szCs w:val="28"/>
        </w:rPr>
        <w:t>‒ таблицу с большим количеством строк допускается переносить на др</w:t>
      </w:r>
      <w:r w:rsidRPr="008A70CC">
        <w:rPr>
          <w:spacing w:val="-8"/>
          <w:sz w:val="28"/>
          <w:szCs w:val="28"/>
        </w:rPr>
        <w:t>у</w:t>
      </w:r>
      <w:r w:rsidRPr="008A70CC">
        <w:rPr>
          <w:spacing w:val="-8"/>
          <w:sz w:val="28"/>
          <w:szCs w:val="28"/>
        </w:rPr>
        <w:lastRenderedPageBreak/>
        <w:t>гую страницу. При переносе части таблицы на другую страницу слово «Табл</w:t>
      </w:r>
      <w:r w:rsidRPr="008A70CC">
        <w:rPr>
          <w:spacing w:val="-8"/>
          <w:sz w:val="28"/>
          <w:szCs w:val="28"/>
        </w:rPr>
        <w:t>и</w:t>
      </w:r>
      <w:r w:rsidRPr="008A70CC">
        <w:rPr>
          <w:spacing w:val="-8"/>
          <w:sz w:val="28"/>
          <w:szCs w:val="28"/>
        </w:rPr>
        <w:t>ца», ее номер и наименование указывают один раз слева над первой частью та</w:t>
      </w:r>
      <w:r w:rsidRPr="008A70CC">
        <w:rPr>
          <w:spacing w:val="-8"/>
          <w:sz w:val="28"/>
          <w:szCs w:val="28"/>
        </w:rPr>
        <w:t>б</w:t>
      </w:r>
      <w:r w:rsidRPr="008A70CC">
        <w:rPr>
          <w:spacing w:val="-8"/>
          <w:sz w:val="28"/>
          <w:szCs w:val="28"/>
        </w:rPr>
        <w:t>лицы, а над другими частями также слева пишут слова «Продолжение таблицы» и указывают номер таблицы. При делении таблицы на части допускается ее шапку или боковик заменять соответственно номерами граф и строк. При этом нумеруют арабскими цифрами графы и (или) строки первой части таблицы;</w:t>
      </w:r>
    </w:p>
    <w:p w:rsidR="00207A92" w:rsidRPr="008A70CC" w:rsidRDefault="00207A92" w:rsidP="00207A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‒ в случае прерывания таблицы и переноса ее части на следующую страницу в конце первой части таблицы </w:t>
      </w:r>
      <w:r w:rsidRPr="008A70CC">
        <w:rPr>
          <w:i/>
          <w:sz w:val="28"/>
          <w:szCs w:val="28"/>
        </w:rPr>
        <w:t>проводится</w:t>
      </w:r>
      <w:r w:rsidRPr="008A70CC">
        <w:rPr>
          <w:sz w:val="28"/>
          <w:szCs w:val="28"/>
        </w:rPr>
        <w:t xml:space="preserve"> нижняя огранич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вающая ее черта;</w:t>
      </w:r>
    </w:p>
    <w:p w:rsidR="00207A92" w:rsidRPr="008A70CC" w:rsidRDefault="00207A92" w:rsidP="00207A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‒ заголовки граф и строк следует писать с прописной буквы в единс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>венном числе, а подзаголовки граф ‒ со строчной, если они составляют о</w:t>
      </w:r>
      <w:r w:rsidRPr="008A70CC">
        <w:rPr>
          <w:sz w:val="28"/>
          <w:szCs w:val="28"/>
        </w:rPr>
        <w:t>д</w:t>
      </w:r>
      <w:r w:rsidRPr="008A70CC">
        <w:rPr>
          <w:sz w:val="28"/>
          <w:szCs w:val="28"/>
        </w:rPr>
        <w:t>но предложение с заголовком, и с прописной, если они имеют самосто</w:t>
      </w:r>
      <w:r w:rsidRPr="008A70CC">
        <w:rPr>
          <w:sz w:val="28"/>
          <w:szCs w:val="28"/>
        </w:rPr>
        <w:t>я</w:t>
      </w:r>
      <w:r w:rsidRPr="008A70CC">
        <w:rPr>
          <w:sz w:val="28"/>
          <w:szCs w:val="28"/>
        </w:rPr>
        <w:t>тельное значение;</w:t>
      </w:r>
    </w:p>
    <w:p w:rsidR="00207A92" w:rsidRPr="008A70CC" w:rsidRDefault="00207A92" w:rsidP="00207A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‒ если повторяющийся в разных строках графы таблицы текст состоит из одного слова, то его после первого написания допускается заменять к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вычками; если из двух или более слов, то его заменяют словами «то же» при первом повторении, а далее ‒ кавычками. Ставить кавычки вместо п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вторяющихся цифр, марок, знаков, математических, физических и химич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ских символов не допускается. Если цифровые или иные данные в какой-либо строке таблицы не приводят, то в ней ставят прочерк.</w:t>
      </w:r>
    </w:p>
    <w:p w:rsidR="00DA631E" w:rsidRPr="00207A92" w:rsidRDefault="00DA631E" w:rsidP="00803E96">
      <w:pPr>
        <w:widowControl w:val="0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9286"/>
      </w:tblGrid>
      <w:tr w:rsidR="005C1947" w:rsidRPr="008A70CC" w:rsidTr="005C1947">
        <w:tc>
          <w:tcPr>
            <w:tcW w:w="9286" w:type="dxa"/>
          </w:tcPr>
          <w:p w:rsidR="00C546AF" w:rsidRPr="008A70CC" w:rsidRDefault="00C546AF" w:rsidP="004F79CF">
            <w:pPr>
              <w:pStyle w:val="22"/>
              <w:shd w:val="clear" w:color="auto" w:fill="auto"/>
              <w:spacing w:line="317" w:lineRule="exact"/>
              <w:ind w:right="-2" w:firstLine="567"/>
              <w:jc w:val="both"/>
            </w:pPr>
            <w:r w:rsidRPr="008A70CC">
              <w:rPr>
                <w:color w:val="000000"/>
                <w:lang w:bidi="ru-RU"/>
              </w:rPr>
              <w:t>Физические характеристики атрибутов представлены в</w:t>
            </w:r>
            <w:r w:rsidR="00984273">
              <w:rPr>
                <w:color w:val="000000"/>
                <w:lang w:bidi="ru-RU"/>
              </w:rPr>
              <w:t xml:space="preserve"> </w:t>
            </w:r>
            <w:r w:rsidRPr="008A70CC">
              <w:rPr>
                <w:rStyle w:val="23"/>
                <w:i w:val="0"/>
              </w:rPr>
              <w:t>таблице 1.1.</w:t>
            </w:r>
            <w:r w:rsidR="00984273">
              <w:rPr>
                <w:rStyle w:val="23"/>
                <w:i w:val="0"/>
              </w:rPr>
              <w:t xml:space="preserve"> </w:t>
            </w:r>
            <w:r w:rsidRPr="008A70CC">
              <w:rPr>
                <w:color w:val="000000"/>
                <w:lang w:bidi="ru-RU"/>
              </w:rPr>
              <w:t>Ключевые атрибуты отношений выделены.</w:t>
            </w:r>
          </w:p>
          <w:p w:rsidR="005C1947" w:rsidRPr="008A70CC" w:rsidRDefault="005C1947" w:rsidP="004F79CF">
            <w:pPr>
              <w:widowControl w:val="0"/>
              <w:jc w:val="both"/>
              <w:rPr>
                <w:sz w:val="14"/>
                <w:szCs w:val="14"/>
              </w:rPr>
            </w:pPr>
          </w:p>
          <w:p w:rsidR="005C1947" w:rsidRPr="008A70CC" w:rsidRDefault="005C1947" w:rsidP="005C1947">
            <w:pPr>
              <w:widowControl w:val="0"/>
              <w:ind w:left="142" w:firstLine="0"/>
              <w:jc w:val="both"/>
              <w:rPr>
                <w:sz w:val="28"/>
                <w:szCs w:val="28"/>
              </w:rPr>
            </w:pPr>
            <w:r w:rsidRPr="008A70CC">
              <w:rPr>
                <w:sz w:val="28"/>
                <w:szCs w:val="28"/>
              </w:rPr>
              <w:t>Таблица 1.1 – Физические характеристики атрибутов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740"/>
              <w:gridCol w:w="1635"/>
              <w:gridCol w:w="2600"/>
              <w:gridCol w:w="1977"/>
            </w:tblGrid>
            <w:tr w:rsidR="005C1947" w:rsidRPr="008A70CC" w:rsidTr="007E05C7">
              <w:tc>
                <w:tcPr>
                  <w:tcW w:w="2740" w:type="dxa"/>
                  <w:shd w:val="clear" w:color="auto" w:fill="auto"/>
                  <w:vAlign w:val="center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Имя атрибута</w:t>
                  </w:r>
                </w:p>
              </w:tc>
              <w:tc>
                <w:tcPr>
                  <w:tcW w:w="1635" w:type="dxa"/>
                  <w:shd w:val="clear" w:color="auto" w:fill="auto"/>
                  <w:vAlign w:val="center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Тип</w:t>
                  </w:r>
                </w:p>
              </w:tc>
              <w:tc>
                <w:tcPr>
                  <w:tcW w:w="2600" w:type="dxa"/>
                  <w:shd w:val="clear" w:color="auto" w:fill="auto"/>
                  <w:vAlign w:val="center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Размер</w:t>
                  </w:r>
                </w:p>
              </w:tc>
              <w:tc>
                <w:tcPr>
                  <w:tcW w:w="1977" w:type="dxa"/>
                  <w:shd w:val="clear" w:color="auto" w:fill="auto"/>
                  <w:vAlign w:val="center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Обязательность</w:t>
                  </w:r>
                </w:p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заполнения</w:t>
                  </w:r>
                </w:p>
              </w:tc>
            </w:tr>
            <w:tr w:rsidR="005C1947" w:rsidRPr="008A70CC" w:rsidTr="007E05C7">
              <w:tc>
                <w:tcPr>
                  <w:tcW w:w="8952" w:type="dxa"/>
                  <w:gridSpan w:val="4"/>
                  <w:shd w:val="clear" w:color="auto" w:fill="auto"/>
                </w:tcPr>
                <w:p w:rsidR="005C1947" w:rsidRPr="008A70CC" w:rsidRDefault="005C1947" w:rsidP="00FF4D9B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Таблица</w:t>
                  </w:r>
                  <w:r w:rsidR="00FF4D9B" w:rsidRPr="008A70CC">
                    <w:rPr>
                      <w:szCs w:val="24"/>
                    </w:rPr>
                    <w:t xml:space="preserve"> СИСТЕМНЫЙ КАТАЛОГ</w:t>
                  </w:r>
                </w:p>
              </w:tc>
            </w:tr>
            <w:tr w:rsidR="005C1947" w:rsidRPr="008A70CC" w:rsidTr="007E05C7">
              <w:tc>
                <w:tcPr>
                  <w:tcW w:w="2740" w:type="dxa"/>
                  <w:shd w:val="clear" w:color="auto" w:fill="auto"/>
                </w:tcPr>
                <w:p w:rsidR="005C1947" w:rsidRPr="008A70CC" w:rsidRDefault="00684DDD" w:rsidP="00C546AF">
                  <w:pPr>
                    <w:widowControl w:val="0"/>
                    <w:ind w:firstLine="0"/>
                    <w:jc w:val="both"/>
                    <w:rPr>
                      <w:b/>
                      <w:szCs w:val="24"/>
                    </w:rPr>
                  </w:pPr>
                  <w:r w:rsidRPr="008A70CC">
                    <w:rPr>
                      <w:b/>
                      <w:szCs w:val="24"/>
                    </w:rPr>
                    <w:t>к</w:t>
                  </w:r>
                  <w:r w:rsidR="005C1947" w:rsidRPr="008A70CC">
                    <w:rPr>
                      <w:b/>
                      <w:szCs w:val="24"/>
                    </w:rPr>
                    <w:t>одОбластиЗнаний</w:t>
                  </w:r>
                </w:p>
              </w:tc>
              <w:tc>
                <w:tcPr>
                  <w:tcW w:w="1635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Числовой</w:t>
                  </w:r>
                </w:p>
              </w:tc>
              <w:tc>
                <w:tcPr>
                  <w:tcW w:w="2600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Длинное целое</w:t>
                  </w:r>
                </w:p>
              </w:tc>
              <w:tc>
                <w:tcPr>
                  <w:tcW w:w="1977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Да</w:t>
                  </w:r>
                </w:p>
              </w:tc>
            </w:tr>
            <w:tr w:rsidR="005C1947" w:rsidRPr="008A70CC" w:rsidTr="007E05C7">
              <w:tc>
                <w:tcPr>
                  <w:tcW w:w="2740" w:type="dxa"/>
                  <w:shd w:val="clear" w:color="auto" w:fill="auto"/>
                </w:tcPr>
                <w:p w:rsidR="005C1947" w:rsidRPr="008A70CC" w:rsidRDefault="00684DDD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о</w:t>
                  </w:r>
                  <w:r w:rsidR="005C1947" w:rsidRPr="008A70CC">
                    <w:rPr>
                      <w:szCs w:val="24"/>
                    </w:rPr>
                    <w:t>бластьЗнаний</w:t>
                  </w:r>
                </w:p>
              </w:tc>
              <w:tc>
                <w:tcPr>
                  <w:tcW w:w="1635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Текстовый</w:t>
                  </w:r>
                </w:p>
              </w:tc>
              <w:tc>
                <w:tcPr>
                  <w:tcW w:w="2600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50 символов</w:t>
                  </w:r>
                </w:p>
              </w:tc>
              <w:tc>
                <w:tcPr>
                  <w:tcW w:w="1977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Да</w:t>
                  </w:r>
                </w:p>
              </w:tc>
            </w:tr>
            <w:tr w:rsidR="005C1947" w:rsidRPr="008A70CC" w:rsidTr="007E05C7">
              <w:tc>
                <w:tcPr>
                  <w:tcW w:w="8952" w:type="dxa"/>
                  <w:gridSpan w:val="4"/>
                  <w:shd w:val="clear" w:color="auto" w:fill="auto"/>
                </w:tcPr>
                <w:p w:rsidR="005C1947" w:rsidRPr="008A70CC" w:rsidRDefault="005C1947" w:rsidP="00684DDD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 xml:space="preserve">Таблица </w:t>
                  </w:r>
                  <w:r w:rsidR="00FF4D9B" w:rsidRPr="008A70CC">
                    <w:rPr>
                      <w:szCs w:val="24"/>
                    </w:rPr>
                    <w:t>ЧИТАТЕЛЬ</w:t>
                  </w:r>
                </w:p>
              </w:tc>
            </w:tr>
            <w:tr w:rsidR="005C1947" w:rsidRPr="008A70CC" w:rsidTr="007E05C7">
              <w:tc>
                <w:tcPr>
                  <w:tcW w:w="2740" w:type="dxa"/>
                  <w:shd w:val="clear" w:color="auto" w:fill="auto"/>
                </w:tcPr>
                <w:p w:rsidR="005C1947" w:rsidRPr="008A70CC" w:rsidRDefault="00684DDD" w:rsidP="00C546AF">
                  <w:pPr>
                    <w:widowControl w:val="0"/>
                    <w:ind w:firstLine="0"/>
                    <w:jc w:val="both"/>
                    <w:rPr>
                      <w:b/>
                      <w:szCs w:val="24"/>
                    </w:rPr>
                  </w:pPr>
                  <w:r w:rsidRPr="008A70CC">
                    <w:rPr>
                      <w:b/>
                      <w:szCs w:val="24"/>
                    </w:rPr>
                    <w:t>н</w:t>
                  </w:r>
                  <w:r w:rsidR="005C1947" w:rsidRPr="008A70CC">
                    <w:rPr>
                      <w:b/>
                      <w:szCs w:val="24"/>
                    </w:rPr>
                    <w:t>омерАбонемента</w:t>
                  </w:r>
                </w:p>
              </w:tc>
              <w:tc>
                <w:tcPr>
                  <w:tcW w:w="1635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Числовой</w:t>
                  </w:r>
                </w:p>
              </w:tc>
              <w:tc>
                <w:tcPr>
                  <w:tcW w:w="2600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Длинное целое</w:t>
                  </w:r>
                </w:p>
              </w:tc>
              <w:tc>
                <w:tcPr>
                  <w:tcW w:w="1977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Да</w:t>
                  </w:r>
                </w:p>
              </w:tc>
            </w:tr>
            <w:tr w:rsidR="005C1947" w:rsidRPr="008A70CC" w:rsidTr="007E05C7">
              <w:tc>
                <w:tcPr>
                  <w:tcW w:w="2740" w:type="dxa"/>
                  <w:shd w:val="clear" w:color="auto" w:fill="auto"/>
                </w:tcPr>
                <w:p w:rsidR="005C1947" w:rsidRPr="008A70CC" w:rsidRDefault="00684DDD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фио</w:t>
                  </w:r>
                </w:p>
              </w:tc>
              <w:tc>
                <w:tcPr>
                  <w:tcW w:w="1635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Текстовый</w:t>
                  </w:r>
                </w:p>
              </w:tc>
              <w:tc>
                <w:tcPr>
                  <w:tcW w:w="2600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50 символов</w:t>
                  </w:r>
                </w:p>
              </w:tc>
              <w:tc>
                <w:tcPr>
                  <w:tcW w:w="1977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Да</w:t>
                  </w:r>
                </w:p>
              </w:tc>
            </w:tr>
            <w:tr w:rsidR="005C1947" w:rsidRPr="008A70CC" w:rsidTr="007E05C7">
              <w:tc>
                <w:tcPr>
                  <w:tcW w:w="2740" w:type="dxa"/>
                  <w:shd w:val="clear" w:color="auto" w:fill="auto"/>
                </w:tcPr>
                <w:p w:rsidR="005C1947" w:rsidRPr="008A70CC" w:rsidRDefault="00684DDD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д</w:t>
                  </w:r>
                  <w:r w:rsidR="005C1947" w:rsidRPr="008A70CC">
                    <w:rPr>
                      <w:szCs w:val="24"/>
                    </w:rPr>
                    <w:t>атаРождения</w:t>
                  </w:r>
                </w:p>
              </w:tc>
              <w:tc>
                <w:tcPr>
                  <w:tcW w:w="1635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Дата/время</w:t>
                  </w:r>
                </w:p>
              </w:tc>
              <w:tc>
                <w:tcPr>
                  <w:tcW w:w="2600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Краткий формат даты</w:t>
                  </w:r>
                </w:p>
              </w:tc>
              <w:tc>
                <w:tcPr>
                  <w:tcW w:w="1977" w:type="dxa"/>
                  <w:shd w:val="clear" w:color="auto" w:fill="auto"/>
                </w:tcPr>
                <w:p w:rsidR="005C1947" w:rsidRPr="008A70CC" w:rsidRDefault="005C1947" w:rsidP="00C546AF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Да</w:t>
                  </w:r>
                </w:p>
              </w:tc>
            </w:tr>
            <w:tr w:rsidR="003F02F5" w:rsidRPr="008A70CC" w:rsidTr="007E05C7">
              <w:tc>
                <w:tcPr>
                  <w:tcW w:w="2740" w:type="dxa"/>
                  <w:shd w:val="clear" w:color="auto" w:fill="auto"/>
                </w:tcPr>
                <w:p w:rsidR="003F02F5" w:rsidRPr="008A70CC" w:rsidRDefault="003F02F5" w:rsidP="004738C7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 xml:space="preserve"> . . .</w:t>
                  </w:r>
                </w:p>
              </w:tc>
              <w:tc>
                <w:tcPr>
                  <w:tcW w:w="1635" w:type="dxa"/>
                  <w:shd w:val="clear" w:color="auto" w:fill="auto"/>
                </w:tcPr>
                <w:p w:rsidR="003F02F5" w:rsidRPr="008A70CC" w:rsidRDefault="003F02F5" w:rsidP="004738C7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. . .</w:t>
                  </w:r>
                </w:p>
              </w:tc>
              <w:tc>
                <w:tcPr>
                  <w:tcW w:w="2600" w:type="dxa"/>
                  <w:shd w:val="clear" w:color="auto" w:fill="auto"/>
                </w:tcPr>
                <w:p w:rsidR="003F02F5" w:rsidRPr="008A70CC" w:rsidRDefault="003F02F5" w:rsidP="004738C7">
                  <w:pPr>
                    <w:widowControl w:val="0"/>
                    <w:ind w:firstLine="0"/>
                    <w:jc w:val="both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 xml:space="preserve">. . . </w:t>
                  </w:r>
                </w:p>
              </w:tc>
              <w:tc>
                <w:tcPr>
                  <w:tcW w:w="1977" w:type="dxa"/>
                  <w:shd w:val="clear" w:color="auto" w:fill="auto"/>
                </w:tcPr>
                <w:p w:rsidR="003F02F5" w:rsidRPr="008A70CC" w:rsidRDefault="003F02F5" w:rsidP="004738C7">
                  <w:pPr>
                    <w:widowControl w:val="0"/>
                    <w:ind w:firstLine="0"/>
                    <w:jc w:val="center"/>
                    <w:rPr>
                      <w:szCs w:val="24"/>
                    </w:rPr>
                  </w:pPr>
                  <w:r w:rsidRPr="008A70CC">
                    <w:rPr>
                      <w:szCs w:val="24"/>
                    </w:rPr>
                    <w:t>. . .</w:t>
                  </w:r>
                </w:p>
              </w:tc>
            </w:tr>
          </w:tbl>
          <w:p w:rsidR="005C1947" w:rsidRPr="008A70CC" w:rsidRDefault="005C1947" w:rsidP="00DA631E">
            <w:pPr>
              <w:widowControl w:val="0"/>
              <w:ind w:firstLine="0"/>
              <w:jc w:val="both"/>
              <w:rPr>
                <w:sz w:val="28"/>
                <w:szCs w:val="28"/>
              </w:rPr>
            </w:pPr>
          </w:p>
        </w:tc>
      </w:tr>
    </w:tbl>
    <w:p w:rsidR="005C1947" w:rsidRPr="008A70CC" w:rsidRDefault="005C1947" w:rsidP="00A37193">
      <w:pPr>
        <w:widowControl w:val="0"/>
        <w:jc w:val="both"/>
        <w:rPr>
          <w:sz w:val="14"/>
          <w:szCs w:val="14"/>
        </w:rPr>
      </w:pPr>
    </w:p>
    <w:p w:rsidR="005C1947" w:rsidRPr="008A70CC" w:rsidRDefault="005C1947" w:rsidP="00A37193">
      <w:pPr>
        <w:widowControl w:val="0"/>
        <w:rPr>
          <w:szCs w:val="24"/>
        </w:rPr>
      </w:pPr>
      <w:r w:rsidRPr="008A70CC">
        <w:rPr>
          <w:szCs w:val="24"/>
        </w:rPr>
        <w:t>Рисунок 2 – Пример оформления таблицы</w:t>
      </w:r>
    </w:p>
    <w:p w:rsidR="00207A92" w:rsidRDefault="00207A92" w:rsidP="00A371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065E" w:rsidRPr="008A70CC" w:rsidRDefault="005A065E" w:rsidP="005A06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Примечания приводят в курсовой работе, если необходимы пояснения или справочные данные к содержанию текста, таблиц или графического материала.</w:t>
      </w:r>
      <w:r w:rsidR="00D042A5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Слово «Примечание» следует печатать с прописной буквы с а</w:t>
      </w:r>
      <w:r w:rsidRPr="008A70CC">
        <w:rPr>
          <w:sz w:val="28"/>
          <w:szCs w:val="28"/>
        </w:rPr>
        <w:t>б</w:t>
      </w:r>
      <w:r w:rsidRPr="008A70CC">
        <w:rPr>
          <w:sz w:val="28"/>
          <w:szCs w:val="28"/>
        </w:rPr>
        <w:t>зацного отступа, не подчеркивая.Примечания следует помещать непосре</w:t>
      </w:r>
      <w:r w:rsidRPr="008A70CC">
        <w:rPr>
          <w:sz w:val="28"/>
          <w:szCs w:val="28"/>
        </w:rPr>
        <w:t>д</w:t>
      </w:r>
      <w:r w:rsidRPr="008A70CC">
        <w:rPr>
          <w:sz w:val="28"/>
          <w:szCs w:val="28"/>
        </w:rPr>
        <w:t>ственно после текстового, графического материала или таблицы, к кот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 xml:space="preserve">рым относятся эти примечания. Если примечание одно, то после слова «Примечание» ставится тире и текст примечания печатают с прописной </w:t>
      </w:r>
      <w:r w:rsidRPr="008A70CC">
        <w:rPr>
          <w:sz w:val="28"/>
          <w:szCs w:val="28"/>
        </w:rPr>
        <w:lastRenderedPageBreak/>
        <w:t>буквы. Одно примечание не нумеруется. Несколько примечаний нумеруют по порядку арабскими цифрами без точки.</w:t>
      </w:r>
    </w:p>
    <w:p w:rsidR="005A065E" w:rsidRPr="008A70CC" w:rsidRDefault="005A065E" w:rsidP="005A06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Сведения об использованных в </w:t>
      </w:r>
      <w:r w:rsidRPr="008A70CC">
        <w:rPr>
          <w:bCs/>
          <w:iCs/>
          <w:sz w:val="28"/>
          <w:szCs w:val="28"/>
        </w:rPr>
        <w:t>курсовой работе</w:t>
      </w:r>
      <w:r w:rsidRPr="008A70CC">
        <w:rPr>
          <w:sz w:val="28"/>
          <w:szCs w:val="28"/>
        </w:rPr>
        <w:t xml:space="preserve"> источниках прив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дятся в разделе «СПИСОК ИСПОЛЬЗОВАННЫХ ИСТОЧНИКОВ».</w:t>
      </w:r>
      <w:r w:rsidR="00293EB1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Сп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сок использованных источников формируется в алфавитном порядке ф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милий первых авторов или заглавий. Каждый источник начинае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>ся с новой строки с абзацного отступа. В списке использованных источников свед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ния об источниках нумеруют арабскими цифрами.</w:t>
      </w:r>
    </w:p>
    <w:p w:rsidR="005A065E" w:rsidRPr="008A70CC" w:rsidRDefault="005A065E" w:rsidP="009F32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Каждую запись раздела «СОДЕРЖАНИЕ» оформляют как отдельный абзац, выровненный влево. Номера страниц указывают выровненными по правому краю поля и соединяют с наименованием структурного элемента или раздела отчета посредством отточия.</w:t>
      </w:r>
    </w:p>
    <w:p w:rsidR="005A065E" w:rsidRPr="008A70CC" w:rsidRDefault="005A065E" w:rsidP="009F32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Cs/>
          <w:iCs/>
          <w:sz w:val="28"/>
          <w:szCs w:val="28"/>
        </w:rPr>
        <w:t>Раздел «ПРИЛОЖЕНИЕ» оформляют в конце курсовой работы. В тексте курсовой работы на все приложения должны быть даны ссылки. Приложения располагают в порядке ссылок на них в тексте работы. Не д</w:t>
      </w:r>
      <w:r w:rsidRPr="008A70CC">
        <w:rPr>
          <w:bCs/>
          <w:iCs/>
          <w:sz w:val="28"/>
          <w:szCs w:val="28"/>
        </w:rPr>
        <w:t>о</w:t>
      </w:r>
      <w:r w:rsidRPr="008A70CC">
        <w:rPr>
          <w:bCs/>
          <w:iCs/>
          <w:sz w:val="28"/>
          <w:szCs w:val="28"/>
        </w:rPr>
        <w:t>пускается включение в приложение материалов, на которые отсутствуют ссылки в тексте курсовой работы</w:t>
      </w:r>
      <w:r w:rsidRPr="008A70CC">
        <w:rPr>
          <w:sz w:val="28"/>
          <w:szCs w:val="28"/>
        </w:rPr>
        <w:t>.</w:t>
      </w:r>
    </w:p>
    <w:p w:rsidR="005A065E" w:rsidRPr="008A70CC" w:rsidRDefault="005A065E" w:rsidP="009F326B">
      <w:pPr>
        <w:widowControl w:val="0"/>
        <w:jc w:val="both"/>
        <w:rPr>
          <w:spacing w:val="-8"/>
          <w:sz w:val="28"/>
          <w:szCs w:val="28"/>
        </w:rPr>
      </w:pPr>
      <w:r w:rsidRPr="008A70CC">
        <w:rPr>
          <w:spacing w:val="-8"/>
          <w:sz w:val="28"/>
          <w:szCs w:val="28"/>
        </w:rPr>
        <w:t xml:space="preserve">Распечатки отчетов по базе данных должны быть помещены в приложение к </w:t>
      </w:r>
      <w:r w:rsidR="00E73594" w:rsidRPr="008A70CC">
        <w:rPr>
          <w:spacing w:val="-8"/>
          <w:sz w:val="28"/>
          <w:szCs w:val="28"/>
        </w:rPr>
        <w:t>курсовой работ</w:t>
      </w:r>
      <w:r w:rsidRPr="008A70CC">
        <w:rPr>
          <w:spacing w:val="-8"/>
          <w:sz w:val="28"/>
          <w:szCs w:val="28"/>
        </w:rPr>
        <w:t>е. Ссылка на приложение оформляется следующим образом:</w:t>
      </w:r>
    </w:p>
    <w:p w:rsidR="00E66EA8" w:rsidRPr="008A70CC" w:rsidRDefault="00E66EA8" w:rsidP="009F326B">
      <w:pPr>
        <w:widowControl w:val="0"/>
        <w:jc w:val="both"/>
        <w:rPr>
          <w:szCs w:val="24"/>
        </w:rPr>
      </w:pPr>
    </w:p>
    <w:p w:rsidR="005A065E" w:rsidRPr="008A70CC" w:rsidRDefault="005A065E" w:rsidP="009F326B">
      <w:pPr>
        <w:widowControl w:val="0"/>
        <w:jc w:val="both"/>
        <w:rPr>
          <w:i/>
          <w:sz w:val="28"/>
          <w:szCs w:val="28"/>
        </w:rPr>
      </w:pPr>
      <w:r w:rsidRPr="008A70CC">
        <w:rPr>
          <w:i/>
          <w:sz w:val="28"/>
          <w:szCs w:val="28"/>
        </w:rPr>
        <w:t>Отчет с информацией о наиболее популярных книгах библиотеки приведён в приложении А.</w:t>
      </w:r>
    </w:p>
    <w:p w:rsidR="00E66EA8" w:rsidRPr="008A70CC" w:rsidRDefault="00E66EA8" w:rsidP="009F326B">
      <w:pPr>
        <w:widowControl w:val="0"/>
        <w:autoSpaceDE w:val="0"/>
        <w:autoSpaceDN w:val="0"/>
        <w:adjustRightInd w:val="0"/>
        <w:jc w:val="both"/>
        <w:rPr>
          <w:bCs/>
          <w:iCs/>
          <w:szCs w:val="24"/>
        </w:rPr>
      </w:pPr>
    </w:p>
    <w:p w:rsidR="005A065E" w:rsidRPr="008A70CC" w:rsidRDefault="005A065E" w:rsidP="009F326B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 w:rsidRPr="008A70CC">
        <w:rPr>
          <w:bCs/>
          <w:iCs/>
          <w:spacing w:val="-4"/>
          <w:sz w:val="28"/>
          <w:szCs w:val="28"/>
        </w:rPr>
        <w:t xml:space="preserve">Каждое приложение следует размещать с новой страницы с указанием в центре верхней части страницы слова «ПРИЛОЖЕНИЕ». </w:t>
      </w:r>
      <w:r w:rsidR="008A43F5" w:rsidRPr="008A70CC">
        <w:rPr>
          <w:spacing w:val="-4"/>
          <w:sz w:val="28"/>
          <w:szCs w:val="28"/>
        </w:rPr>
        <w:t>В следующей стр</w:t>
      </w:r>
      <w:r w:rsidR="008A43F5" w:rsidRPr="008A70CC">
        <w:rPr>
          <w:spacing w:val="-4"/>
          <w:sz w:val="28"/>
          <w:szCs w:val="28"/>
        </w:rPr>
        <w:t>о</w:t>
      </w:r>
      <w:r w:rsidR="008A43F5" w:rsidRPr="008A70CC">
        <w:rPr>
          <w:spacing w:val="-4"/>
          <w:sz w:val="28"/>
          <w:szCs w:val="28"/>
        </w:rPr>
        <w:t xml:space="preserve">ке в скобках указывается вид приложения: обязательное или справочное. </w:t>
      </w:r>
      <w:r w:rsidRPr="008A70CC">
        <w:rPr>
          <w:bCs/>
          <w:iCs/>
          <w:spacing w:val="-4"/>
          <w:sz w:val="28"/>
          <w:szCs w:val="28"/>
        </w:rPr>
        <w:t>Приложение должно иметь заголовок, который записывают с прописной бу</w:t>
      </w:r>
      <w:r w:rsidRPr="008A70CC">
        <w:rPr>
          <w:bCs/>
          <w:iCs/>
          <w:spacing w:val="-4"/>
          <w:sz w:val="28"/>
          <w:szCs w:val="28"/>
        </w:rPr>
        <w:t>к</w:t>
      </w:r>
      <w:r w:rsidRPr="008A70CC">
        <w:rPr>
          <w:bCs/>
          <w:iCs/>
          <w:spacing w:val="-4"/>
          <w:sz w:val="28"/>
          <w:szCs w:val="28"/>
        </w:rPr>
        <w:t xml:space="preserve">вы, полужирным шрифтом, </w:t>
      </w:r>
      <w:r w:rsidR="00851F56" w:rsidRPr="008A70CC">
        <w:rPr>
          <w:bCs/>
          <w:iCs/>
          <w:spacing w:val="-4"/>
          <w:sz w:val="28"/>
          <w:szCs w:val="28"/>
        </w:rPr>
        <w:t xml:space="preserve">через одну строку </w:t>
      </w:r>
      <w:r w:rsidR="000B2E51" w:rsidRPr="008A70CC">
        <w:rPr>
          <w:bCs/>
          <w:iCs/>
          <w:spacing w:val="-4"/>
          <w:sz w:val="28"/>
          <w:szCs w:val="28"/>
        </w:rPr>
        <w:t xml:space="preserve">по </w:t>
      </w:r>
      <w:r w:rsidRPr="008A70CC">
        <w:rPr>
          <w:bCs/>
          <w:iCs/>
          <w:spacing w:val="-4"/>
          <w:sz w:val="28"/>
          <w:szCs w:val="28"/>
        </w:rPr>
        <w:t>центру без точки в конце (исключение делается для статистической отчетности предприятия). Прил</w:t>
      </w:r>
      <w:r w:rsidRPr="008A70CC">
        <w:rPr>
          <w:bCs/>
          <w:iCs/>
          <w:spacing w:val="-4"/>
          <w:sz w:val="28"/>
          <w:szCs w:val="28"/>
        </w:rPr>
        <w:t>о</w:t>
      </w:r>
      <w:r w:rsidRPr="008A70CC">
        <w:rPr>
          <w:bCs/>
          <w:iCs/>
          <w:spacing w:val="-4"/>
          <w:sz w:val="28"/>
          <w:szCs w:val="28"/>
        </w:rPr>
        <w:t>жения обозначают прописными буквами кириллического алфавита, начина</w:t>
      </w:r>
      <w:r w:rsidR="000B2E51" w:rsidRPr="008A70CC">
        <w:rPr>
          <w:bCs/>
          <w:iCs/>
          <w:spacing w:val="-4"/>
          <w:sz w:val="28"/>
          <w:szCs w:val="28"/>
        </w:rPr>
        <w:t>я с А, за исключением букв Ё, З,</w:t>
      </w:r>
      <w:r w:rsidRPr="008A70CC">
        <w:rPr>
          <w:bCs/>
          <w:iCs/>
          <w:spacing w:val="-4"/>
          <w:sz w:val="28"/>
          <w:szCs w:val="28"/>
        </w:rPr>
        <w:t xml:space="preserve"> Й, О, Ч, Ъ, Ы, Ь. После слова «ПРИЛОЖЕНИЕ» следует буква, обозначающая его последовательность. Если в работе одно приложение, оно обозначается «ПРИЛОЖЕНИЕ А».</w:t>
      </w:r>
      <w:r w:rsidR="001767AB" w:rsidRPr="008A70CC">
        <w:rPr>
          <w:bCs/>
          <w:iCs/>
          <w:spacing w:val="-4"/>
          <w:sz w:val="28"/>
          <w:szCs w:val="28"/>
        </w:rPr>
        <w:t xml:space="preserve"> </w:t>
      </w:r>
      <w:r w:rsidRPr="008A70CC">
        <w:rPr>
          <w:spacing w:val="-4"/>
          <w:sz w:val="28"/>
          <w:szCs w:val="28"/>
        </w:rPr>
        <w:t>Например:</w:t>
      </w:r>
    </w:p>
    <w:p w:rsidR="00C546AF" w:rsidRPr="008A70CC" w:rsidRDefault="00C546AF" w:rsidP="008A43F5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5A065E" w:rsidRPr="008A70CC" w:rsidRDefault="0007678C" w:rsidP="008A43F5">
      <w:pPr>
        <w:widowControl w:val="0"/>
        <w:ind w:firstLine="0"/>
        <w:jc w:val="center"/>
        <w:rPr>
          <w:b/>
          <w:sz w:val="28"/>
          <w:szCs w:val="28"/>
        </w:rPr>
      </w:pPr>
      <w:r w:rsidRPr="008A70CC">
        <w:rPr>
          <w:b/>
          <w:sz w:val="28"/>
          <w:szCs w:val="28"/>
        </w:rPr>
        <w:t>ПРИЛОЖЕНИЕ А</w:t>
      </w:r>
    </w:p>
    <w:p w:rsidR="005A065E" w:rsidRPr="008A70CC" w:rsidRDefault="005A065E" w:rsidP="008A43F5">
      <w:pPr>
        <w:widowControl w:val="0"/>
        <w:ind w:firstLine="0"/>
        <w:jc w:val="center"/>
        <w:rPr>
          <w:b/>
          <w:sz w:val="28"/>
          <w:szCs w:val="28"/>
        </w:rPr>
      </w:pPr>
      <w:r w:rsidRPr="008A70CC">
        <w:rPr>
          <w:b/>
          <w:sz w:val="28"/>
          <w:szCs w:val="28"/>
        </w:rPr>
        <w:t>(обязательное)</w:t>
      </w:r>
    </w:p>
    <w:p w:rsidR="008A43F5" w:rsidRPr="008A70CC" w:rsidRDefault="008A43F5" w:rsidP="008A43F5">
      <w:pPr>
        <w:widowControl w:val="0"/>
        <w:ind w:firstLine="0"/>
        <w:jc w:val="center"/>
        <w:rPr>
          <w:b/>
          <w:szCs w:val="24"/>
        </w:rPr>
      </w:pPr>
    </w:p>
    <w:p w:rsidR="005A065E" w:rsidRPr="008A70CC" w:rsidRDefault="005A065E" w:rsidP="008A43F5">
      <w:pPr>
        <w:widowControl w:val="0"/>
        <w:ind w:firstLine="0"/>
        <w:jc w:val="center"/>
        <w:rPr>
          <w:b/>
          <w:sz w:val="28"/>
          <w:szCs w:val="28"/>
        </w:rPr>
      </w:pPr>
      <w:r w:rsidRPr="008A70CC">
        <w:rPr>
          <w:b/>
          <w:sz w:val="28"/>
          <w:szCs w:val="28"/>
        </w:rPr>
        <w:t>Отчет о наиболее популярных книгах библиотеки</w:t>
      </w:r>
    </w:p>
    <w:p w:rsidR="005A065E" w:rsidRPr="008A70CC" w:rsidRDefault="005A065E" w:rsidP="005A065E">
      <w:pPr>
        <w:widowControl w:val="0"/>
        <w:autoSpaceDE w:val="0"/>
        <w:autoSpaceDN w:val="0"/>
        <w:adjustRightInd w:val="0"/>
        <w:jc w:val="both"/>
        <w:rPr>
          <w:bCs/>
          <w:iCs/>
          <w:szCs w:val="24"/>
        </w:rPr>
      </w:pPr>
    </w:p>
    <w:p w:rsidR="005A065E" w:rsidRPr="008A70CC" w:rsidRDefault="005A065E" w:rsidP="005A06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Текст каждого приложения при необходимости может быть разделен на разделы, которые нумеруются в пределах каждого приложения, при этом перед номером раздела ставится буква, соответствующая обознач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нию приложения (например: А</w:t>
      </w:r>
      <w:r w:rsidR="000B2E51" w:rsidRPr="008A70CC">
        <w:rPr>
          <w:sz w:val="28"/>
          <w:szCs w:val="28"/>
        </w:rPr>
        <w:t>.</w:t>
      </w:r>
      <w:r w:rsidRPr="008A70CC">
        <w:rPr>
          <w:sz w:val="28"/>
          <w:szCs w:val="28"/>
        </w:rPr>
        <w:t>1 – первый раздел приложения А). Также нумеруются в приложении иллюстрации, таблицы, формулы.</w:t>
      </w:r>
    </w:p>
    <w:p w:rsidR="005A065E" w:rsidRPr="008A70CC" w:rsidRDefault="005A065E" w:rsidP="005A06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lastRenderedPageBreak/>
        <w:t>Приложения должны иметь общую с остальной частью курсовой р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боты сквозную нумерацию страниц.</w:t>
      </w:r>
    </w:p>
    <w:p w:rsidR="005A065E" w:rsidRPr="008A70CC" w:rsidRDefault="005A065E" w:rsidP="005A06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Все приложения должны быть перечислены в содержании (при нал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чии) с указанием их</w:t>
      </w:r>
      <w:r w:rsidR="00851F56" w:rsidRPr="008A70CC">
        <w:rPr>
          <w:sz w:val="28"/>
          <w:szCs w:val="28"/>
        </w:rPr>
        <w:t xml:space="preserve"> вида и </w:t>
      </w:r>
      <w:r w:rsidRPr="008A70CC">
        <w:rPr>
          <w:sz w:val="28"/>
          <w:szCs w:val="28"/>
        </w:rPr>
        <w:t>наименования.</w:t>
      </w:r>
    </w:p>
    <w:p w:rsidR="006F35DB" w:rsidRDefault="005A065E" w:rsidP="00851F56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  <w:r w:rsidRPr="008A70CC">
        <w:rPr>
          <w:bCs/>
          <w:sz w:val="28"/>
          <w:szCs w:val="28"/>
        </w:rPr>
        <w:t>При несоблюдении требований оформления курсовая работа на р</w:t>
      </w:r>
      <w:r w:rsidRPr="008A70CC">
        <w:rPr>
          <w:bCs/>
          <w:sz w:val="28"/>
          <w:szCs w:val="28"/>
        </w:rPr>
        <w:t>е</w:t>
      </w:r>
      <w:r w:rsidRPr="008A70CC">
        <w:rPr>
          <w:bCs/>
          <w:sz w:val="28"/>
          <w:szCs w:val="28"/>
        </w:rPr>
        <w:t>цензирование не принимается.</w:t>
      </w:r>
    </w:p>
    <w:p w:rsidR="00910D4E" w:rsidRPr="008A70CC" w:rsidRDefault="00910D4E" w:rsidP="00851F56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</w:rPr>
      </w:pPr>
    </w:p>
    <w:p w:rsidR="00A060EA" w:rsidRPr="008A70CC" w:rsidRDefault="00910D4E" w:rsidP="00C47F1B">
      <w:pPr>
        <w:shd w:val="clear" w:color="auto" w:fill="FFFFFF"/>
        <w:tabs>
          <w:tab w:val="left" w:pos="1134"/>
        </w:tabs>
        <w:jc w:val="both"/>
        <w:outlineLvl w:val="0"/>
        <w:rPr>
          <w:b/>
          <w:sz w:val="32"/>
          <w:szCs w:val="32"/>
        </w:rPr>
      </w:pPr>
      <w:bookmarkStart w:id="4" w:name="_Toc58448076"/>
      <w:r>
        <w:rPr>
          <w:b/>
          <w:sz w:val="32"/>
          <w:szCs w:val="32"/>
        </w:rPr>
        <w:br w:type="page"/>
      </w:r>
      <w:r w:rsidR="00BA404C" w:rsidRPr="008A70CC">
        <w:rPr>
          <w:b/>
          <w:sz w:val="32"/>
          <w:szCs w:val="32"/>
        </w:rPr>
        <w:lastRenderedPageBreak/>
        <w:t>3</w:t>
      </w:r>
      <w:r w:rsidR="00C47F1B" w:rsidRPr="008A70CC">
        <w:rPr>
          <w:b/>
          <w:sz w:val="32"/>
          <w:szCs w:val="32"/>
        </w:rPr>
        <w:t xml:space="preserve"> </w:t>
      </w:r>
      <w:r w:rsidR="00A060EA" w:rsidRPr="008A70CC">
        <w:rPr>
          <w:b/>
          <w:sz w:val="32"/>
          <w:szCs w:val="32"/>
        </w:rPr>
        <w:t>Этапы проектирования реляционных баз данных</w:t>
      </w:r>
      <w:bookmarkEnd w:id="4"/>
    </w:p>
    <w:p w:rsidR="00A060EA" w:rsidRPr="008A70CC" w:rsidRDefault="00A060EA" w:rsidP="009F326B">
      <w:pPr>
        <w:widowControl w:val="0"/>
        <w:jc w:val="both"/>
        <w:rPr>
          <w:sz w:val="28"/>
          <w:szCs w:val="28"/>
        </w:rPr>
      </w:pPr>
    </w:p>
    <w:p w:rsidR="00A060EA" w:rsidRPr="008A70CC" w:rsidRDefault="00BA404C" w:rsidP="009F326B">
      <w:pPr>
        <w:widowControl w:val="0"/>
        <w:jc w:val="both"/>
        <w:outlineLvl w:val="1"/>
        <w:rPr>
          <w:b/>
          <w:i/>
          <w:sz w:val="28"/>
          <w:szCs w:val="28"/>
        </w:rPr>
      </w:pPr>
      <w:bookmarkStart w:id="5" w:name="_Toc58448077"/>
      <w:r w:rsidRPr="008A70CC">
        <w:rPr>
          <w:b/>
          <w:i/>
          <w:sz w:val="28"/>
          <w:szCs w:val="28"/>
        </w:rPr>
        <w:t>3</w:t>
      </w:r>
      <w:r w:rsidR="00A060EA" w:rsidRPr="008A70CC">
        <w:rPr>
          <w:b/>
          <w:i/>
          <w:sz w:val="28"/>
          <w:szCs w:val="28"/>
        </w:rPr>
        <w:t>.1 Семантическое моделирование предметной области</w:t>
      </w:r>
      <w:bookmarkEnd w:id="5"/>
    </w:p>
    <w:p w:rsidR="00A060EA" w:rsidRPr="008A70CC" w:rsidRDefault="00A060EA" w:rsidP="009F326B">
      <w:pPr>
        <w:widowControl w:val="0"/>
        <w:jc w:val="both"/>
        <w:rPr>
          <w:sz w:val="28"/>
          <w:szCs w:val="28"/>
        </w:rPr>
      </w:pPr>
    </w:p>
    <w:p w:rsidR="00A060EA" w:rsidRPr="008A70CC" w:rsidRDefault="00A060EA" w:rsidP="009F326B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Семантическое моделирование прежде всего связано с попыткой </w:t>
      </w:r>
      <w:r w:rsidRPr="008A70CC">
        <w:rPr>
          <w:spacing w:val="4"/>
          <w:sz w:val="28"/>
          <w:szCs w:val="28"/>
        </w:rPr>
        <w:t>представления семантики предметной области в модели базы данных.</w:t>
      </w:r>
      <w:r w:rsidRPr="008A70CC">
        <w:rPr>
          <w:sz w:val="28"/>
          <w:szCs w:val="28"/>
        </w:rPr>
        <w:t xml:space="preserve"> Реляционная модель данных в силу своей простоты и лаконичности не п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зволяет отобразить семантику, т</w:t>
      </w:r>
      <w:r w:rsidR="001B7E90" w:rsidRPr="008A70CC">
        <w:rPr>
          <w:sz w:val="28"/>
          <w:szCs w:val="28"/>
        </w:rPr>
        <w:t>. </w:t>
      </w:r>
      <w:r w:rsidRPr="008A70CC">
        <w:rPr>
          <w:sz w:val="28"/>
          <w:szCs w:val="28"/>
        </w:rPr>
        <w:t>е</w:t>
      </w:r>
      <w:r w:rsidR="001B7E90" w:rsidRPr="008A70CC">
        <w:rPr>
          <w:sz w:val="28"/>
          <w:szCs w:val="28"/>
        </w:rPr>
        <w:t>.</w:t>
      </w:r>
      <w:r w:rsidRPr="008A70CC">
        <w:rPr>
          <w:sz w:val="28"/>
          <w:szCs w:val="28"/>
        </w:rPr>
        <w:t xml:space="preserve"> смысл предметной области. Ранние теоретико-графовые модели в большей степени отображали семантику, т</w:t>
      </w:r>
      <w:r w:rsidR="001B7E90" w:rsidRPr="008A70CC">
        <w:rPr>
          <w:sz w:val="28"/>
          <w:szCs w:val="28"/>
        </w:rPr>
        <w:t>. </w:t>
      </w:r>
      <w:r w:rsidRPr="008A70CC">
        <w:rPr>
          <w:sz w:val="28"/>
          <w:szCs w:val="28"/>
        </w:rPr>
        <w:t>к</w:t>
      </w:r>
      <w:r w:rsidR="001B7E90" w:rsidRPr="008A70CC">
        <w:rPr>
          <w:sz w:val="28"/>
          <w:szCs w:val="28"/>
        </w:rPr>
        <w:t>.</w:t>
      </w:r>
      <w:r w:rsidRPr="008A70CC">
        <w:rPr>
          <w:sz w:val="28"/>
          <w:szCs w:val="28"/>
        </w:rPr>
        <w:t xml:space="preserve"> они в явном виде определяли иерархические связи меж</w:t>
      </w:r>
      <w:r w:rsidR="00082C12" w:rsidRPr="008A70CC">
        <w:rPr>
          <w:sz w:val="28"/>
          <w:szCs w:val="28"/>
        </w:rPr>
        <w:t>ду объектами предметной области.</w:t>
      </w:r>
    </w:p>
    <w:p w:rsidR="00A060EA" w:rsidRPr="008A70CC" w:rsidRDefault="00A060EA" w:rsidP="009F326B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Проблема представления семантики давно интересовала разработч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 xml:space="preserve">ков, и в 70-х гг. </w:t>
      </w:r>
      <w:r w:rsidRPr="008A70CC">
        <w:rPr>
          <w:sz w:val="28"/>
          <w:szCs w:val="28"/>
          <w:lang w:val="en-US"/>
        </w:rPr>
        <w:t>XX</w:t>
      </w:r>
      <w:r w:rsidRPr="008A70CC">
        <w:rPr>
          <w:sz w:val="28"/>
          <w:szCs w:val="28"/>
        </w:rPr>
        <w:t xml:space="preserve"> в</w:t>
      </w:r>
      <w:r w:rsidR="00676EC0" w:rsidRPr="008A70CC">
        <w:rPr>
          <w:sz w:val="28"/>
          <w:szCs w:val="28"/>
        </w:rPr>
        <w:t>.</w:t>
      </w:r>
      <w:r w:rsidRPr="008A70CC">
        <w:rPr>
          <w:sz w:val="28"/>
          <w:szCs w:val="28"/>
        </w:rPr>
        <w:t xml:space="preserve"> было предложено несколько моделей данных, н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званных семантическими. У всех моделей были свои положительные и о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>рицательные стороны.</w:t>
      </w:r>
      <w:r w:rsidR="006B7F4A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Но именно модель Чена «сущность</w:t>
      </w:r>
      <w:r w:rsidR="006B7F4A">
        <w:rPr>
          <w:sz w:val="28"/>
          <w:szCs w:val="28"/>
        </w:rPr>
        <w:t>-</w:t>
      </w:r>
      <w:r w:rsidRPr="008A70CC">
        <w:rPr>
          <w:sz w:val="28"/>
          <w:szCs w:val="28"/>
        </w:rPr>
        <w:t>связь» («Entity</w:t>
      </w:r>
      <w:r w:rsidR="006B7F4A">
        <w:rPr>
          <w:sz w:val="28"/>
          <w:szCs w:val="28"/>
        </w:rPr>
        <w:t>-</w:t>
      </w:r>
      <w:r w:rsidRPr="008A70CC">
        <w:rPr>
          <w:sz w:val="28"/>
          <w:szCs w:val="28"/>
        </w:rPr>
        <w:t>Relationship») стала фактическим стандартом при семантическом модел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ровании баз данных с общепринятым сокращенным названием</w:t>
      </w:r>
      <w:r w:rsidR="006B7F4A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«ER-модель».</w:t>
      </w:r>
    </w:p>
    <w:p w:rsidR="00A060EA" w:rsidRPr="008A70CC" w:rsidRDefault="00A060EA" w:rsidP="009F326B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Большинство современных CASE-средств содержат инструментал</w:t>
      </w:r>
      <w:r w:rsidRPr="008A70CC">
        <w:rPr>
          <w:sz w:val="28"/>
          <w:szCs w:val="28"/>
        </w:rPr>
        <w:t>ь</w:t>
      </w:r>
      <w:r w:rsidRPr="008A70CC">
        <w:rPr>
          <w:sz w:val="28"/>
          <w:szCs w:val="28"/>
        </w:rPr>
        <w:t>ные средства для описания данных семантической модели. Кроме того, разработаны методы автоматического преобразования проекта базы да</w:t>
      </w:r>
      <w:r w:rsidRPr="008A70CC">
        <w:rPr>
          <w:sz w:val="28"/>
          <w:szCs w:val="28"/>
        </w:rPr>
        <w:t>н</w:t>
      </w:r>
      <w:r w:rsidRPr="008A70CC">
        <w:rPr>
          <w:sz w:val="28"/>
          <w:szCs w:val="28"/>
        </w:rPr>
        <w:t>ных (БД) из ER-модели в реляционную, при этом преобразование выпо</w:t>
      </w:r>
      <w:r w:rsidRPr="008A70CC">
        <w:rPr>
          <w:sz w:val="28"/>
          <w:szCs w:val="28"/>
        </w:rPr>
        <w:t>л</w:t>
      </w:r>
      <w:r w:rsidRPr="008A70CC">
        <w:rPr>
          <w:sz w:val="28"/>
          <w:szCs w:val="28"/>
        </w:rPr>
        <w:t>няется в логическую модель, соответствующую конкретнойсистеме упра</w:t>
      </w:r>
      <w:r w:rsidRPr="008A70CC">
        <w:rPr>
          <w:sz w:val="28"/>
          <w:szCs w:val="28"/>
        </w:rPr>
        <w:t>в</w:t>
      </w:r>
      <w:r w:rsidRPr="008A70CC">
        <w:rPr>
          <w:sz w:val="28"/>
          <w:szCs w:val="28"/>
        </w:rPr>
        <w:t>ления базами данных(СУБД). В настоящеевремя не существует единой общепринятой системы обозначений для ER-модели и разные CASE-системы используют разные графические нотации, но, разобравшись в о</w:t>
      </w:r>
      <w:r w:rsidRPr="008A70CC">
        <w:rPr>
          <w:sz w:val="28"/>
          <w:szCs w:val="28"/>
        </w:rPr>
        <w:t>д</w:t>
      </w:r>
      <w:r w:rsidRPr="008A70CC">
        <w:rPr>
          <w:sz w:val="28"/>
          <w:szCs w:val="28"/>
        </w:rPr>
        <w:t>ной из них, можно легко понять и другие</w:t>
      </w:r>
      <w:r w:rsidR="00082C12" w:rsidRPr="008A70CC">
        <w:rPr>
          <w:sz w:val="28"/>
          <w:szCs w:val="28"/>
        </w:rPr>
        <w:t>.</w:t>
      </w:r>
    </w:p>
    <w:p w:rsidR="00A060EA" w:rsidRPr="008A70CC" w:rsidRDefault="00A060EA" w:rsidP="009F326B">
      <w:pPr>
        <w:widowControl w:val="0"/>
        <w:jc w:val="both"/>
        <w:rPr>
          <w:spacing w:val="-2"/>
          <w:sz w:val="28"/>
          <w:szCs w:val="28"/>
        </w:rPr>
      </w:pPr>
      <w:r w:rsidRPr="008A70CC">
        <w:rPr>
          <w:spacing w:val="-2"/>
          <w:sz w:val="28"/>
          <w:szCs w:val="28"/>
        </w:rPr>
        <w:t>При построении семантической модели предметной области в данной курсовой работе для её изображения будет использоваться способ схемат</w:t>
      </w:r>
      <w:r w:rsidRPr="008A70CC">
        <w:rPr>
          <w:spacing w:val="-2"/>
          <w:sz w:val="28"/>
          <w:szCs w:val="28"/>
        </w:rPr>
        <w:t>и</w:t>
      </w:r>
      <w:r w:rsidRPr="008A70CC">
        <w:rPr>
          <w:spacing w:val="-2"/>
          <w:sz w:val="28"/>
          <w:szCs w:val="28"/>
        </w:rPr>
        <w:t>ческого изображения, в котором применяется получивший всеобщее пр</w:t>
      </w:r>
      <w:r w:rsidRPr="008A70CC">
        <w:rPr>
          <w:spacing w:val="-2"/>
          <w:sz w:val="28"/>
          <w:szCs w:val="28"/>
        </w:rPr>
        <w:t>и</w:t>
      </w:r>
      <w:r w:rsidRPr="008A70CC">
        <w:rPr>
          <w:spacing w:val="-2"/>
          <w:sz w:val="28"/>
          <w:szCs w:val="28"/>
        </w:rPr>
        <w:t>знание объектно-ориентированный язык моделирования UML (Unified</w:t>
      </w:r>
      <w:r w:rsidR="00C47F1B" w:rsidRPr="008A70CC">
        <w:rPr>
          <w:spacing w:val="-2"/>
          <w:sz w:val="28"/>
          <w:szCs w:val="28"/>
        </w:rPr>
        <w:t xml:space="preserve"> </w:t>
      </w:r>
      <w:r w:rsidRPr="008A70CC">
        <w:rPr>
          <w:spacing w:val="-2"/>
          <w:sz w:val="28"/>
          <w:szCs w:val="28"/>
        </w:rPr>
        <w:t>Modeling</w:t>
      </w:r>
      <w:r w:rsidR="00C47F1B" w:rsidRPr="008A70CC">
        <w:rPr>
          <w:spacing w:val="-2"/>
          <w:sz w:val="28"/>
          <w:szCs w:val="28"/>
        </w:rPr>
        <w:t xml:space="preserve"> </w:t>
      </w:r>
      <w:r w:rsidRPr="008A70CC">
        <w:rPr>
          <w:spacing w:val="-2"/>
          <w:sz w:val="28"/>
          <w:szCs w:val="28"/>
        </w:rPr>
        <w:t>Language</w:t>
      </w:r>
      <w:r w:rsidR="00D042A5">
        <w:rPr>
          <w:spacing w:val="-2"/>
          <w:sz w:val="28"/>
          <w:szCs w:val="28"/>
        </w:rPr>
        <w:t xml:space="preserve"> – </w:t>
      </w:r>
      <w:r w:rsidRPr="008A70CC">
        <w:rPr>
          <w:spacing w:val="-2"/>
          <w:sz w:val="28"/>
          <w:szCs w:val="28"/>
        </w:rPr>
        <w:t>универсальный язык моделирования). Язык UML в н</w:t>
      </w:r>
      <w:r w:rsidRPr="008A70CC">
        <w:rPr>
          <w:spacing w:val="-2"/>
          <w:sz w:val="28"/>
          <w:szCs w:val="28"/>
        </w:rPr>
        <w:t>а</w:t>
      </w:r>
      <w:r w:rsidRPr="008A70CC">
        <w:rPr>
          <w:spacing w:val="-2"/>
          <w:sz w:val="28"/>
          <w:szCs w:val="28"/>
        </w:rPr>
        <w:t>стоящее время фактически стал стандартным языком моделиров</w:t>
      </w:r>
      <w:r w:rsidRPr="008A70CC">
        <w:rPr>
          <w:spacing w:val="-2"/>
          <w:sz w:val="28"/>
          <w:szCs w:val="28"/>
        </w:rPr>
        <w:t>а</w:t>
      </w:r>
      <w:r w:rsidRPr="008A70CC">
        <w:rPr>
          <w:spacing w:val="-2"/>
          <w:sz w:val="28"/>
          <w:szCs w:val="28"/>
        </w:rPr>
        <w:t>ния.</w:t>
      </w:r>
    </w:p>
    <w:p w:rsidR="00A060EA" w:rsidRPr="008A70CC" w:rsidRDefault="00A060EA" w:rsidP="009F326B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Опишем условные обозначения, применяемые в языке </w:t>
      </w:r>
      <w:r w:rsidRPr="008A70CC">
        <w:rPr>
          <w:sz w:val="28"/>
          <w:szCs w:val="28"/>
          <w:lang w:val="en-US"/>
        </w:rPr>
        <w:t>UML</w:t>
      </w:r>
      <w:r w:rsidRPr="008A70CC">
        <w:rPr>
          <w:sz w:val="28"/>
          <w:szCs w:val="28"/>
        </w:rPr>
        <w:t>, для из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бра</w:t>
      </w:r>
      <w:r w:rsidR="00082C12" w:rsidRPr="008A70CC">
        <w:rPr>
          <w:sz w:val="28"/>
          <w:szCs w:val="28"/>
        </w:rPr>
        <w:t>жения модели предметной области [</w:t>
      </w:r>
      <w:r w:rsidR="00623CF3" w:rsidRPr="008A70CC">
        <w:rPr>
          <w:sz w:val="28"/>
          <w:szCs w:val="28"/>
        </w:rPr>
        <w:t>6</w:t>
      </w:r>
      <w:r w:rsidR="00082C12" w:rsidRPr="008A70CC">
        <w:rPr>
          <w:sz w:val="28"/>
          <w:szCs w:val="28"/>
        </w:rPr>
        <w:t>].</w:t>
      </w:r>
    </w:p>
    <w:p w:rsidR="00A060EA" w:rsidRPr="008A70CC" w:rsidRDefault="00A060EA" w:rsidP="009F326B">
      <w:pPr>
        <w:widowControl w:val="0"/>
        <w:jc w:val="both"/>
        <w:rPr>
          <w:spacing w:val="2"/>
          <w:sz w:val="28"/>
          <w:szCs w:val="28"/>
        </w:rPr>
      </w:pPr>
      <w:r w:rsidRPr="008A70CC">
        <w:rPr>
          <w:color w:val="000000"/>
          <w:spacing w:val="2"/>
          <w:sz w:val="28"/>
          <w:szCs w:val="28"/>
        </w:rPr>
        <w:t>Тип сущности изображается в виде прямоугольника с именем су</w:t>
      </w:r>
      <w:r w:rsidRPr="008A70CC">
        <w:rPr>
          <w:color w:val="000000"/>
          <w:spacing w:val="2"/>
          <w:sz w:val="28"/>
          <w:szCs w:val="28"/>
        </w:rPr>
        <w:t>щ</w:t>
      </w:r>
      <w:r w:rsidRPr="008A70CC">
        <w:rPr>
          <w:color w:val="000000"/>
          <w:spacing w:val="2"/>
          <w:sz w:val="28"/>
          <w:szCs w:val="28"/>
        </w:rPr>
        <w:t xml:space="preserve">ности внутри него; в качестве имени обычно применяется </w:t>
      </w:r>
      <w:r w:rsidRPr="008A70CC">
        <w:rPr>
          <w:i/>
          <w:color w:val="000000"/>
          <w:spacing w:val="2"/>
          <w:sz w:val="28"/>
          <w:szCs w:val="28"/>
        </w:rPr>
        <w:t>существител</w:t>
      </w:r>
      <w:r w:rsidRPr="008A70CC">
        <w:rPr>
          <w:i/>
          <w:color w:val="000000"/>
          <w:spacing w:val="2"/>
          <w:sz w:val="28"/>
          <w:szCs w:val="28"/>
        </w:rPr>
        <w:t>ь</w:t>
      </w:r>
      <w:r w:rsidRPr="008A70CC">
        <w:rPr>
          <w:i/>
          <w:color w:val="000000"/>
          <w:spacing w:val="2"/>
          <w:sz w:val="28"/>
          <w:szCs w:val="28"/>
        </w:rPr>
        <w:t>ное</w:t>
      </w:r>
      <w:r w:rsidRPr="008A70CC">
        <w:rPr>
          <w:color w:val="000000"/>
          <w:spacing w:val="2"/>
          <w:sz w:val="28"/>
          <w:szCs w:val="28"/>
        </w:rPr>
        <w:t xml:space="preserve"> в единственном числе. В языке </w:t>
      </w:r>
      <w:r w:rsidRPr="008A70CC">
        <w:rPr>
          <w:color w:val="000000"/>
          <w:spacing w:val="2"/>
          <w:sz w:val="28"/>
          <w:szCs w:val="28"/>
          <w:lang w:val="en-US"/>
        </w:rPr>
        <w:t>UML</w:t>
      </w:r>
      <w:r w:rsidRPr="008A70CC">
        <w:rPr>
          <w:color w:val="000000"/>
          <w:spacing w:val="2"/>
          <w:sz w:val="28"/>
          <w:szCs w:val="28"/>
        </w:rPr>
        <w:t xml:space="preserve"> принято использовать пропи</w:t>
      </w:r>
      <w:r w:rsidRPr="008A70CC">
        <w:rPr>
          <w:color w:val="000000"/>
          <w:spacing w:val="2"/>
          <w:sz w:val="28"/>
          <w:szCs w:val="28"/>
        </w:rPr>
        <w:t>с</w:t>
      </w:r>
      <w:r w:rsidRPr="008A70CC">
        <w:rPr>
          <w:color w:val="000000"/>
          <w:spacing w:val="2"/>
          <w:sz w:val="28"/>
          <w:szCs w:val="28"/>
        </w:rPr>
        <w:t>ные буквы в начале каждого слова, составляющего имя сущности (н</w:t>
      </w:r>
      <w:r w:rsidRPr="008A70CC">
        <w:rPr>
          <w:color w:val="000000"/>
          <w:spacing w:val="2"/>
          <w:sz w:val="28"/>
          <w:szCs w:val="28"/>
        </w:rPr>
        <w:t>а</w:t>
      </w:r>
      <w:r w:rsidRPr="008A70CC">
        <w:rPr>
          <w:color w:val="000000"/>
          <w:spacing w:val="2"/>
          <w:sz w:val="28"/>
          <w:szCs w:val="28"/>
        </w:rPr>
        <w:t xml:space="preserve">пример, </w:t>
      </w:r>
      <w:r w:rsidRPr="008A70CC">
        <w:rPr>
          <w:i/>
          <w:color w:val="000000"/>
          <w:spacing w:val="2"/>
          <w:sz w:val="28"/>
          <w:szCs w:val="28"/>
        </w:rPr>
        <w:t>Сотрудник</w:t>
      </w:r>
      <w:r w:rsidRPr="008A70CC">
        <w:rPr>
          <w:color w:val="000000"/>
          <w:spacing w:val="2"/>
          <w:sz w:val="28"/>
          <w:szCs w:val="28"/>
        </w:rPr>
        <w:t xml:space="preserve"> или </w:t>
      </w:r>
      <w:r w:rsidRPr="008A70CC">
        <w:rPr>
          <w:i/>
          <w:color w:val="000000"/>
          <w:spacing w:val="2"/>
          <w:sz w:val="28"/>
          <w:szCs w:val="28"/>
        </w:rPr>
        <w:t>Отдел</w:t>
      </w:r>
      <w:r w:rsidRPr="008A70CC">
        <w:rPr>
          <w:color w:val="000000"/>
          <w:spacing w:val="2"/>
          <w:sz w:val="28"/>
          <w:szCs w:val="28"/>
        </w:rPr>
        <w:t>).</w:t>
      </w:r>
    </w:p>
    <w:p w:rsidR="00A060EA" w:rsidRPr="008A70CC" w:rsidRDefault="00A060EA" w:rsidP="009F326B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Каждый тип сущности обозначается именем и характеризуется сп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ском свойств.</w:t>
      </w:r>
    </w:p>
    <w:p w:rsidR="00A060EA" w:rsidRPr="008A70CC" w:rsidRDefault="00A060EA" w:rsidP="009F326B">
      <w:pPr>
        <w:widowControl w:val="0"/>
        <w:jc w:val="both"/>
        <w:rPr>
          <w:sz w:val="28"/>
          <w:szCs w:val="28"/>
        </w:rPr>
      </w:pPr>
    </w:p>
    <w:p w:rsidR="00A060EA" w:rsidRPr="008A70CC" w:rsidRDefault="00A060EA" w:rsidP="003C4F51">
      <w:pPr>
        <w:widowControl w:val="0"/>
        <w:jc w:val="both"/>
        <w:rPr>
          <w:spacing w:val="-4"/>
          <w:sz w:val="28"/>
          <w:szCs w:val="28"/>
        </w:rPr>
      </w:pPr>
      <w:r w:rsidRPr="008A70CC">
        <w:rPr>
          <w:spacing w:val="-4"/>
          <w:sz w:val="28"/>
          <w:szCs w:val="28"/>
        </w:rPr>
        <w:lastRenderedPageBreak/>
        <w:t xml:space="preserve">Название связи обычно представляется </w:t>
      </w:r>
      <w:r w:rsidRPr="008A70CC">
        <w:rPr>
          <w:i/>
          <w:spacing w:val="-4"/>
          <w:sz w:val="28"/>
          <w:szCs w:val="28"/>
        </w:rPr>
        <w:t>глаголом</w:t>
      </w:r>
      <w:r w:rsidRPr="008A70CC">
        <w:rPr>
          <w:spacing w:val="-4"/>
          <w:sz w:val="28"/>
          <w:szCs w:val="28"/>
        </w:rPr>
        <w:t>. Каждый тип связи изображается в виде линии, соединяющей соответствующие типы сущн</w:t>
      </w:r>
      <w:r w:rsidRPr="008A70CC">
        <w:rPr>
          <w:spacing w:val="-4"/>
          <w:sz w:val="28"/>
          <w:szCs w:val="28"/>
        </w:rPr>
        <w:t>о</w:t>
      </w:r>
      <w:r w:rsidRPr="008A70CC">
        <w:rPr>
          <w:spacing w:val="-4"/>
          <w:sz w:val="28"/>
          <w:szCs w:val="28"/>
        </w:rPr>
        <w:t>стей. На линии указываются название и</w:t>
      </w:r>
      <w:r w:rsidR="00FA1D3D" w:rsidRPr="008A70CC">
        <w:rPr>
          <w:spacing w:val="-4"/>
          <w:sz w:val="28"/>
          <w:szCs w:val="28"/>
        </w:rPr>
        <w:t xml:space="preserve"> направление связи. На рисунке </w:t>
      </w:r>
      <w:r w:rsidR="00C546AF" w:rsidRPr="008A70CC">
        <w:rPr>
          <w:spacing w:val="-4"/>
          <w:sz w:val="28"/>
          <w:szCs w:val="28"/>
        </w:rPr>
        <w:t>3</w:t>
      </w:r>
      <w:r w:rsidRPr="008A70CC">
        <w:rPr>
          <w:spacing w:val="-4"/>
          <w:sz w:val="28"/>
          <w:szCs w:val="28"/>
        </w:rPr>
        <w:t xml:space="preserve"> представлено схематическое изображение связи </w:t>
      </w:r>
      <w:r w:rsidRPr="008A70CC">
        <w:rPr>
          <w:i/>
          <w:spacing w:val="-4"/>
          <w:sz w:val="28"/>
          <w:szCs w:val="28"/>
        </w:rPr>
        <w:t>Отдел Имеет Сотрудников</w:t>
      </w:r>
      <w:r w:rsidRPr="008A70CC">
        <w:rPr>
          <w:spacing w:val="-4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DD5AC1" w:rsidP="003C4F51">
      <w:pPr>
        <w:widowControl w:val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pict>
          <v:shape id="_x0000_i1026" type="#_x0000_t75" style="width:290.05pt;height:31.9pt">
            <v:imagedata r:id="rId12" o:title=""/>
          </v:shape>
        </w:pict>
      </w:r>
    </w:p>
    <w:p w:rsidR="00A060EA" w:rsidRPr="008A70CC" w:rsidRDefault="00A060EA" w:rsidP="003C4F51">
      <w:pPr>
        <w:widowControl w:val="0"/>
        <w:jc w:val="both"/>
        <w:rPr>
          <w:szCs w:val="24"/>
        </w:rPr>
      </w:pPr>
    </w:p>
    <w:p w:rsidR="00A060EA" w:rsidRPr="008A70CC" w:rsidRDefault="00FA1D3D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 xml:space="preserve">Рисунок </w:t>
      </w:r>
      <w:r w:rsidR="00C546AF" w:rsidRPr="008A70CC">
        <w:rPr>
          <w:szCs w:val="24"/>
        </w:rPr>
        <w:t>3</w:t>
      </w:r>
      <w:r w:rsidR="00A060EA" w:rsidRPr="008A70CC">
        <w:rPr>
          <w:szCs w:val="24"/>
        </w:rPr>
        <w:t xml:space="preserve"> – Схематическое изображение сущностей и связей</w:t>
      </w:r>
    </w:p>
    <w:p w:rsidR="00A060EA" w:rsidRPr="008A70CC" w:rsidRDefault="00A060EA" w:rsidP="003C4F51">
      <w:pPr>
        <w:widowControl w:val="0"/>
        <w:jc w:val="both"/>
        <w:rPr>
          <w:szCs w:val="24"/>
        </w:rPr>
      </w:pP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70CC">
        <w:rPr>
          <w:color w:val="000000"/>
          <w:sz w:val="28"/>
          <w:szCs w:val="28"/>
        </w:rPr>
        <w:t xml:space="preserve">Связь со степенью два называется </w:t>
      </w:r>
      <w:r w:rsidRPr="008A70CC">
        <w:rPr>
          <w:b/>
          <w:iCs/>
          <w:color w:val="000000"/>
          <w:sz w:val="28"/>
          <w:szCs w:val="28"/>
        </w:rPr>
        <w:t>двухсторонней</w:t>
      </w:r>
      <w:r w:rsidR="009B63CC" w:rsidRPr="008A70CC">
        <w:rPr>
          <w:color w:val="000000"/>
          <w:sz w:val="28"/>
          <w:szCs w:val="28"/>
        </w:rPr>
        <w:t xml:space="preserve"> (</w:t>
      </w:r>
      <w:r w:rsidRPr="008A70CC">
        <w:rPr>
          <w:color w:val="000000"/>
          <w:sz w:val="28"/>
          <w:szCs w:val="28"/>
        </w:rPr>
        <w:t xml:space="preserve">или </w:t>
      </w:r>
      <w:r w:rsidRPr="008A70CC">
        <w:rPr>
          <w:b/>
          <w:color w:val="000000"/>
          <w:sz w:val="28"/>
          <w:szCs w:val="28"/>
        </w:rPr>
        <w:t>бинарной</w:t>
      </w:r>
      <w:r w:rsidRPr="008A70CC">
        <w:rPr>
          <w:color w:val="000000"/>
          <w:sz w:val="28"/>
          <w:szCs w:val="28"/>
        </w:rPr>
        <w:t xml:space="preserve">). Примером двухсторонней связи является связь </w:t>
      </w:r>
      <w:r w:rsidRPr="008A70CC">
        <w:rPr>
          <w:i/>
          <w:color w:val="000000"/>
          <w:sz w:val="28"/>
          <w:szCs w:val="28"/>
        </w:rPr>
        <w:t>Имеет</w:t>
      </w:r>
      <w:r w:rsidRPr="008A70CC">
        <w:rPr>
          <w:color w:val="000000"/>
          <w:sz w:val="28"/>
          <w:szCs w:val="28"/>
        </w:rPr>
        <w:t>, в которой участв</w:t>
      </w:r>
      <w:r w:rsidRPr="008A70CC">
        <w:rPr>
          <w:color w:val="000000"/>
          <w:sz w:val="28"/>
          <w:szCs w:val="28"/>
        </w:rPr>
        <w:t>у</w:t>
      </w:r>
      <w:r w:rsidRPr="008A70CC">
        <w:rPr>
          <w:color w:val="000000"/>
          <w:sz w:val="28"/>
          <w:szCs w:val="28"/>
        </w:rPr>
        <w:t xml:space="preserve">ют сущности двух типов </w:t>
      </w:r>
      <w:r w:rsidRPr="008A70CC">
        <w:rPr>
          <w:i/>
          <w:color w:val="000000"/>
          <w:sz w:val="28"/>
          <w:szCs w:val="28"/>
        </w:rPr>
        <w:t>Отдел</w:t>
      </w:r>
      <w:r w:rsidRPr="008A70CC">
        <w:rPr>
          <w:color w:val="000000"/>
          <w:sz w:val="28"/>
          <w:szCs w:val="28"/>
        </w:rPr>
        <w:t xml:space="preserve"> и </w:t>
      </w:r>
      <w:r w:rsidRPr="008A70CC">
        <w:rPr>
          <w:i/>
          <w:color w:val="000000"/>
          <w:sz w:val="28"/>
          <w:szCs w:val="28"/>
        </w:rPr>
        <w:t>Сотрудник</w:t>
      </w:r>
      <w:r w:rsidRPr="008A70CC">
        <w:rPr>
          <w:color w:val="000000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color w:val="000000"/>
          <w:sz w:val="28"/>
          <w:szCs w:val="28"/>
        </w:rPr>
        <w:t xml:space="preserve">Связь со степенью три называется </w:t>
      </w:r>
      <w:r w:rsidRPr="008A70CC">
        <w:rPr>
          <w:b/>
          <w:iCs/>
          <w:color w:val="000000"/>
          <w:sz w:val="28"/>
          <w:szCs w:val="28"/>
        </w:rPr>
        <w:t>трехсторонней</w:t>
      </w:r>
      <w:r w:rsidR="009B63CC" w:rsidRPr="008A70CC">
        <w:rPr>
          <w:color w:val="000000"/>
          <w:sz w:val="28"/>
          <w:szCs w:val="28"/>
        </w:rPr>
        <w:t xml:space="preserve"> (и</w:t>
      </w:r>
      <w:r w:rsidRPr="008A70CC">
        <w:rPr>
          <w:color w:val="000000"/>
          <w:sz w:val="28"/>
          <w:szCs w:val="28"/>
        </w:rPr>
        <w:t xml:space="preserve">ли </w:t>
      </w:r>
      <w:r w:rsidRPr="008A70CC">
        <w:rPr>
          <w:b/>
          <w:color w:val="000000"/>
          <w:sz w:val="28"/>
          <w:szCs w:val="28"/>
        </w:rPr>
        <w:t>тернарной</w:t>
      </w:r>
      <w:r w:rsidRPr="008A70CC">
        <w:rPr>
          <w:color w:val="000000"/>
          <w:sz w:val="28"/>
          <w:szCs w:val="28"/>
        </w:rPr>
        <w:t>), например</w:t>
      </w:r>
      <w:r w:rsidR="00FA1D3D" w:rsidRPr="008A70CC">
        <w:rPr>
          <w:color w:val="000000"/>
          <w:sz w:val="28"/>
          <w:szCs w:val="28"/>
        </w:rPr>
        <w:t>,</w:t>
      </w:r>
      <w:r w:rsidRPr="008A70CC">
        <w:rPr>
          <w:color w:val="000000"/>
          <w:sz w:val="28"/>
          <w:szCs w:val="28"/>
        </w:rPr>
        <w:t xml:space="preserve"> связь </w:t>
      </w:r>
      <w:r w:rsidRPr="008A70CC">
        <w:rPr>
          <w:i/>
          <w:color w:val="000000"/>
          <w:sz w:val="28"/>
          <w:szCs w:val="28"/>
        </w:rPr>
        <w:t>Регистрирует</w:t>
      </w:r>
      <w:r w:rsidRPr="008A70CC">
        <w:rPr>
          <w:color w:val="000000"/>
          <w:sz w:val="28"/>
          <w:szCs w:val="28"/>
        </w:rPr>
        <w:t xml:space="preserve"> с тремя участвующими типами сущностей </w:t>
      </w:r>
      <w:r w:rsidRPr="008A70CC">
        <w:rPr>
          <w:i/>
          <w:color w:val="000000"/>
          <w:sz w:val="28"/>
          <w:szCs w:val="28"/>
        </w:rPr>
        <w:t>Сотрудник</w:t>
      </w:r>
      <w:r w:rsidRPr="008A70CC">
        <w:rPr>
          <w:color w:val="000000"/>
          <w:sz w:val="28"/>
          <w:szCs w:val="28"/>
        </w:rPr>
        <w:t xml:space="preserve">, </w:t>
      </w:r>
      <w:r w:rsidRPr="008A70CC">
        <w:rPr>
          <w:i/>
          <w:color w:val="000000"/>
          <w:sz w:val="28"/>
          <w:szCs w:val="28"/>
        </w:rPr>
        <w:t>Отдел</w:t>
      </w:r>
      <w:r w:rsidRPr="008A70CC">
        <w:rPr>
          <w:color w:val="000000"/>
          <w:sz w:val="28"/>
          <w:szCs w:val="28"/>
        </w:rPr>
        <w:t xml:space="preserve"> и </w:t>
      </w:r>
      <w:r w:rsidRPr="008A70CC">
        <w:rPr>
          <w:i/>
          <w:color w:val="000000"/>
          <w:sz w:val="28"/>
          <w:szCs w:val="28"/>
        </w:rPr>
        <w:t>Клиент</w:t>
      </w:r>
      <w:r w:rsidRPr="008A70CC">
        <w:rPr>
          <w:color w:val="000000"/>
          <w:sz w:val="28"/>
          <w:szCs w:val="28"/>
        </w:rPr>
        <w:t xml:space="preserve">. Эта связь представляет процесс регистрации клиента сотрудником отдела. Для описания связей со степенью больше двух принято применять термин </w:t>
      </w:r>
      <w:r w:rsidRPr="008A70CC">
        <w:rPr>
          <w:b/>
          <w:iCs/>
          <w:color w:val="000000"/>
          <w:sz w:val="28"/>
          <w:szCs w:val="28"/>
        </w:rPr>
        <w:t>сложная связь</w:t>
      </w:r>
      <w:r w:rsidRPr="008A70CC">
        <w:rPr>
          <w:i/>
          <w:iCs/>
          <w:color w:val="000000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70CC">
        <w:rPr>
          <w:color w:val="000000"/>
          <w:sz w:val="28"/>
          <w:szCs w:val="28"/>
        </w:rPr>
        <w:t xml:space="preserve">В языке </w:t>
      </w:r>
      <w:r w:rsidRPr="008A70CC">
        <w:rPr>
          <w:color w:val="000000"/>
          <w:sz w:val="28"/>
          <w:szCs w:val="28"/>
          <w:lang w:val="en-US"/>
        </w:rPr>
        <w:t>UML</w:t>
      </w:r>
      <w:r w:rsidRPr="008A70CC">
        <w:rPr>
          <w:color w:val="000000"/>
          <w:sz w:val="28"/>
          <w:szCs w:val="28"/>
        </w:rPr>
        <w:t xml:space="preserve"> для обозначения сложных связей применяются ромбы. Имя связи записывается внутри ромба, и в этом случае стрелка, обозн</w:t>
      </w:r>
      <w:r w:rsidRPr="008A70CC">
        <w:rPr>
          <w:color w:val="000000"/>
          <w:sz w:val="28"/>
          <w:szCs w:val="28"/>
        </w:rPr>
        <w:t>а</w:t>
      </w:r>
      <w:r w:rsidRPr="008A70CC">
        <w:rPr>
          <w:color w:val="000000"/>
          <w:sz w:val="28"/>
          <w:szCs w:val="28"/>
        </w:rPr>
        <w:t>чающая направление связи, не используется.</w:t>
      </w:r>
      <w:r w:rsidR="00FA1D3D" w:rsidRPr="008A70CC">
        <w:rPr>
          <w:color w:val="000000"/>
          <w:sz w:val="28"/>
          <w:szCs w:val="28"/>
        </w:rPr>
        <w:t xml:space="preserve"> На рисунке </w:t>
      </w:r>
      <w:r w:rsidR="00C546AF" w:rsidRPr="008A70CC">
        <w:rPr>
          <w:color w:val="000000"/>
          <w:sz w:val="28"/>
          <w:szCs w:val="28"/>
        </w:rPr>
        <w:t>4</w:t>
      </w:r>
      <w:r w:rsidRPr="008A70CC">
        <w:rPr>
          <w:color w:val="000000"/>
          <w:sz w:val="28"/>
          <w:szCs w:val="28"/>
        </w:rPr>
        <w:t xml:space="preserve"> представлено схематическое изображение сложной (трехсторонней) связи.</w:t>
      </w:r>
    </w:p>
    <w:p w:rsidR="00A060EA" w:rsidRPr="008A70CC" w:rsidRDefault="00A060EA" w:rsidP="003C4F51">
      <w:pPr>
        <w:widowControl w:val="0"/>
        <w:jc w:val="both"/>
        <w:rPr>
          <w:color w:val="000000"/>
          <w:szCs w:val="24"/>
        </w:rPr>
      </w:pPr>
    </w:p>
    <w:p w:rsidR="00A060EA" w:rsidRPr="008A70CC" w:rsidRDefault="00DD5AC1" w:rsidP="009B63CC">
      <w:pPr>
        <w:widowControl w:val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pict>
          <v:shape id="_x0000_i1027" type="#_x0000_t75" style="width:290.05pt;height:70.65pt">
            <v:imagedata r:id="rId13" o:title=""/>
          </v:shape>
        </w:pict>
      </w:r>
    </w:p>
    <w:p w:rsidR="00A060EA" w:rsidRPr="008A70CC" w:rsidRDefault="00A060EA" w:rsidP="003C4F51">
      <w:pPr>
        <w:widowControl w:val="0"/>
        <w:jc w:val="both"/>
        <w:rPr>
          <w:szCs w:val="24"/>
        </w:rPr>
      </w:pPr>
    </w:p>
    <w:p w:rsidR="00A060EA" w:rsidRPr="008A70CC" w:rsidRDefault="00FA1D3D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 xml:space="preserve">Рисунок </w:t>
      </w:r>
      <w:r w:rsidR="00C546AF" w:rsidRPr="008A70CC">
        <w:rPr>
          <w:szCs w:val="24"/>
        </w:rPr>
        <w:t>4</w:t>
      </w:r>
      <w:r w:rsidR="00A060EA" w:rsidRPr="008A70CC">
        <w:rPr>
          <w:szCs w:val="24"/>
        </w:rPr>
        <w:t xml:space="preserve"> – Схематическое изображение трехсторонней связи</w:t>
      </w:r>
    </w:p>
    <w:p w:rsidR="00A060EA" w:rsidRPr="008A70CC" w:rsidRDefault="00A060EA" w:rsidP="003C4F51">
      <w:pPr>
        <w:widowControl w:val="0"/>
        <w:jc w:val="both"/>
        <w:rPr>
          <w:szCs w:val="24"/>
        </w:rPr>
      </w:pP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70CC">
        <w:rPr>
          <w:color w:val="000000"/>
          <w:sz w:val="28"/>
          <w:szCs w:val="28"/>
        </w:rPr>
        <w:t xml:space="preserve">В качестве примера </w:t>
      </w:r>
      <w:r w:rsidRPr="008A70CC">
        <w:rPr>
          <w:b/>
          <w:iCs/>
          <w:color w:val="000000"/>
          <w:sz w:val="28"/>
          <w:szCs w:val="28"/>
        </w:rPr>
        <w:t>четырехсторонней</w:t>
      </w:r>
      <w:r w:rsidR="00C47F1B" w:rsidRPr="008A70CC">
        <w:rPr>
          <w:b/>
          <w:iCs/>
          <w:color w:val="000000"/>
          <w:sz w:val="28"/>
          <w:szCs w:val="28"/>
        </w:rPr>
        <w:t xml:space="preserve"> </w:t>
      </w:r>
      <w:r w:rsidRPr="008A70CC">
        <w:rPr>
          <w:color w:val="000000"/>
          <w:sz w:val="28"/>
          <w:szCs w:val="28"/>
        </w:rPr>
        <w:t>(</w:t>
      </w:r>
      <w:r w:rsidRPr="008A70CC">
        <w:rPr>
          <w:b/>
          <w:color w:val="000000"/>
          <w:sz w:val="28"/>
          <w:szCs w:val="28"/>
        </w:rPr>
        <w:t>куотернарной</w:t>
      </w:r>
      <w:r w:rsidRPr="008A70CC">
        <w:rPr>
          <w:color w:val="000000"/>
          <w:sz w:val="28"/>
          <w:szCs w:val="28"/>
        </w:rPr>
        <w:t>) связи</w:t>
      </w:r>
      <w:r w:rsidR="00FA1D3D" w:rsidRPr="008A70CC">
        <w:rPr>
          <w:color w:val="000000"/>
          <w:sz w:val="28"/>
          <w:szCs w:val="28"/>
        </w:rPr>
        <w:t>, пре</w:t>
      </w:r>
      <w:r w:rsidR="00FA1D3D" w:rsidRPr="008A70CC">
        <w:rPr>
          <w:color w:val="000000"/>
          <w:sz w:val="28"/>
          <w:szCs w:val="28"/>
        </w:rPr>
        <w:t>д</w:t>
      </w:r>
      <w:r w:rsidR="00FA1D3D" w:rsidRPr="008A70CC">
        <w:rPr>
          <w:color w:val="000000"/>
          <w:sz w:val="28"/>
          <w:szCs w:val="28"/>
        </w:rPr>
        <w:t xml:space="preserve">ставленной на рисунке </w:t>
      </w:r>
      <w:r w:rsidR="00C546AF" w:rsidRPr="008A70CC">
        <w:rPr>
          <w:color w:val="000000"/>
          <w:sz w:val="28"/>
          <w:szCs w:val="28"/>
        </w:rPr>
        <w:t>5</w:t>
      </w:r>
      <w:r w:rsidRPr="008A70CC">
        <w:rPr>
          <w:color w:val="000000"/>
          <w:sz w:val="28"/>
          <w:szCs w:val="28"/>
        </w:rPr>
        <w:t>, можно изобразить ситуацию, в которой покуп</w:t>
      </w:r>
      <w:r w:rsidRPr="008A70CC">
        <w:rPr>
          <w:color w:val="000000"/>
          <w:sz w:val="28"/>
          <w:szCs w:val="28"/>
        </w:rPr>
        <w:t>а</w:t>
      </w:r>
      <w:r w:rsidRPr="008A70CC">
        <w:rPr>
          <w:color w:val="000000"/>
          <w:sz w:val="28"/>
          <w:szCs w:val="28"/>
        </w:rPr>
        <w:t>тель, консультируемый доверенным лицом и поддерживаемый финанс</w:t>
      </w:r>
      <w:r w:rsidRPr="008A70CC">
        <w:rPr>
          <w:color w:val="000000"/>
          <w:sz w:val="28"/>
          <w:szCs w:val="28"/>
        </w:rPr>
        <w:t>о</w:t>
      </w:r>
      <w:r w:rsidRPr="008A70CC">
        <w:rPr>
          <w:color w:val="000000"/>
          <w:sz w:val="28"/>
          <w:szCs w:val="28"/>
        </w:rPr>
        <w:t>вым органом, заключает сделку.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A060EA" w:rsidRPr="008A70CC" w:rsidRDefault="00DD5AC1" w:rsidP="006B6CA8">
      <w:pPr>
        <w:widowControl w:val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pict>
          <v:shape id="_x0000_i1028" type="#_x0000_t75" style="width:290.05pt;height:108pt">
            <v:imagedata r:id="rId14" o:title=""/>
          </v:shape>
        </w:pict>
      </w:r>
    </w:p>
    <w:p w:rsidR="00A060EA" w:rsidRPr="008A70CC" w:rsidRDefault="00A060EA" w:rsidP="003C4F51">
      <w:pPr>
        <w:widowControl w:val="0"/>
        <w:jc w:val="both"/>
        <w:rPr>
          <w:szCs w:val="24"/>
        </w:rPr>
      </w:pPr>
    </w:p>
    <w:p w:rsidR="00A060EA" w:rsidRPr="008A70CC" w:rsidRDefault="00A060EA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 xml:space="preserve">Рисунок </w:t>
      </w:r>
      <w:r w:rsidR="00C546AF" w:rsidRPr="008A70CC">
        <w:rPr>
          <w:szCs w:val="24"/>
        </w:rPr>
        <w:t>5</w:t>
      </w:r>
      <w:r w:rsidRPr="008A70CC">
        <w:rPr>
          <w:szCs w:val="24"/>
        </w:rPr>
        <w:t xml:space="preserve"> – Схематическое изображение четырехсторонней связи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28"/>
          <w:szCs w:val="28"/>
        </w:rPr>
      </w:pPr>
      <w:r w:rsidRPr="008A70CC">
        <w:rPr>
          <w:b/>
          <w:bCs/>
          <w:color w:val="000000"/>
          <w:sz w:val="28"/>
          <w:szCs w:val="28"/>
        </w:rPr>
        <w:lastRenderedPageBreak/>
        <w:t>Рекурсивной</w:t>
      </w:r>
      <w:r w:rsidRPr="008A70CC">
        <w:rPr>
          <w:bCs/>
          <w:color w:val="000000"/>
          <w:sz w:val="28"/>
          <w:szCs w:val="28"/>
        </w:rPr>
        <w:t xml:space="preserve"> (</w:t>
      </w:r>
      <w:r w:rsidRPr="008A70CC">
        <w:rPr>
          <w:b/>
          <w:bCs/>
          <w:color w:val="000000"/>
          <w:sz w:val="28"/>
          <w:szCs w:val="28"/>
        </w:rPr>
        <w:t>односторонней</w:t>
      </w:r>
      <w:r w:rsidRPr="008A70CC">
        <w:rPr>
          <w:bCs/>
          <w:color w:val="000000"/>
          <w:sz w:val="28"/>
          <w:szCs w:val="28"/>
        </w:rPr>
        <w:t xml:space="preserve"> или </w:t>
      </w:r>
      <w:r w:rsidRPr="008A70CC">
        <w:rPr>
          <w:b/>
          <w:bCs/>
          <w:color w:val="000000"/>
          <w:sz w:val="28"/>
          <w:szCs w:val="28"/>
        </w:rPr>
        <w:t>унарной</w:t>
      </w:r>
      <w:r w:rsidRPr="008A70CC">
        <w:rPr>
          <w:bCs/>
          <w:color w:val="000000"/>
          <w:sz w:val="28"/>
          <w:szCs w:val="28"/>
        </w:rPr>
        <w:t>) называется связь</w:t>
      </w:r>
      <w:r w:rsidRPr="008A70CC">
        <w:rPr>
          <w:color w:val="000000"/>
          <w:sz w:val="28"/>
          <w:szCs w:val="28"/>
        </w:rPr>
        <w:t>, в к</w:t>
      </w:r>
      <w:r w:rsidRPr="008A70CC">
        <w:rPr>
          <w:color w:val="000000"/>
          <w:sz w:val="28"/>
          <w:szCs w:val="28"/>
        </w:rPr>
        <w:t>о</w:t>
      </w:r>
      <w:r w:rsidRPr="008A70CC">
        <w:rPr>
          <w:color w:val="000000"/>
          <w:sz w:val="28"/>
          <w:szCs w:val="28"/>
        </w:rPr>
        <w:t xml:space="preserve">торой </w:t>
      </w:r>
      <w:r w:rsidRPr="008A70CC">
        <w:rPr>
          <w:i/>
          <w:iCs/>
          <w:color w:val="000000"/>
          <w:sz w:val="28"/>
          <w:szCs w:val="28"/>
        </w:rPr>
        <w:t xml:space="preserve">одни и те же </w:t>
      </w:r>
      <w:r w:rsidRPr="008A70CC">
        <w:rPr>
          <w:color w:val="000000"/>
          <w:sz w:val="28"/>
          <w:szCs w:val="28"/>
        </w:rPr>
        <w:t xml:space="preserve">сущности участвуют несколько раз </w:t>
      </w:r>
      <w:r w:rsidRPr="008A70CC">
        <w:rPr>
          <w:i/>
          <w:iCs/>
          <w:color w:val="000000"/>
          <w:sz w:val="28"/>
          <w:szCs w:val="28"/>
        </w:rPr>
        <w:t>в разных р</w:t>
      </w:r>
      <w:r w:rsidRPr="008A70CC">
        <w:rPr>
          <w:i/>
          <w:iCs/>
          <w:color w:val="000000"/>
          <w:sz w:val="28"/>
          <w:szCs w:val="28"/>
        </w:rPr>
        <w:t>о</w:t>
      </w:r>
      <w:r w:rsidRPr="008A70CC">
        <w:rPr>
          <w:i/>
          <w:iCs/>
          <w:color w:val="000000"/>
          <w:sz w:val="28"/>
          <w:szCs w:val="28"/>
        </w:rPr>
        <w:t>лях.</w:t>
      </w:r>
      <w:r w:rsidRPr="008A70CC">
        <w:rPr>
          <w:color w:val="000000"/>
          <w:spacing w:val="-4"/>
          <w:sz w:val="28"/>
          <w:szCs w:val="28"/>
        </w:rPr>
        <w:t xml:space="preserve">Связям могут присваиваться </w:t>
      </w:r>
      <w:r w:rsidRPr="008A70CC">
        <w:rPr>
          <w:i/>
          <w:iCs/>
          <w:color w:val="000000"/>
          <w:spacing w:val="-4"/>
          <w:sz w:val="28"/>
          <w:szCs w:val="28"/>
        </w:rPr>
        <w:t xml:space="preserve">ролевые имена </w:t>
      </w:r>
      <w:r w:rsidRPr="008A70CC">
        <w:rPr>
          <w:color w:val="000000"/>
          <w:spacing w:val="-4"/>
          <w:sz w:val="28"/>
          <w:szCs w:val="28"/>
        </w:rPr>
        <w:t>для указания назначения к</w:t>
      </w:r>
      <w:r w:rsidRPr="008A70CC">
        <w:rPr>
          <w:color w:val="000000"/>
          <w:spacing w:val="-4"/>
          <w:sz w:val="28"/>
          <w:szCs w:val="28"/>
        </w:rPr>
        <w:t>а</w:t>
      </w:r>
      <w:r w:rsidRPr="008A70CC">
        <w:rPr>
          <w:color w:val="000000"/>
          <w:spacing w:val="-4"/>
          <w:sz w:val="28"/>
          <w:szCs w:val="28"/>
        </w:rPr>
        <w:t xml:space="preserve">ждой сущности, участвующей в данной связи. Первый участник связи </w:t>
      </w:r>
      <w:r w:rsidRPr="008A70CC">
        <w:rPr>
          <w:i/>
          <w:color w:val="000000"/>
          <w:spacing w:val="-4"/>
          <w:sz w:val="28"/>
          <w:szCs w:val="28"/>
        </w:rPr>
        <w:t>Ко</w:t>
      </w:r>
      <w:r w:rsidRPr="008A70CC">
        <w:rPr>
          <w:i/>
          <w:color w:val="000000"/>
          <w:spacing w:val="-4"/>
          <w:sz w:val="28"/>
          <w:szCs w:val="28"/>
        </w:rPr>
        <w:t>н</w:t>
      </w:r>
      <w:r w:rsidRPr="008A70CC">
        <w:rPr>
          <w:i/>
          <w:color w:val="000000"/>
          <w:spacing w:val="-4"/>
          <w:sz w:val="28"/>
          <w:szCs w:val="28"/>
        </w:rPr>
        <w:t>тролирует</w:t>
      </w:r>
      <w:r w:rsidRPr="008A70CC">
        <w:rPr>
          <w:color w:val="000000"/>
          <w:spacing w:val="-4"/>
          <w:sz w:val="28"/>
          <w:szCs w:val="28"/>
        </w:rPr>
        <w:t xml:space="preserve"> с типом сущности </w:t>
      </w:r>
      <w:r w:rsidRPr="008A70CC">
        <w:rPr>
          <w:i/>
          <w:color w:val="000000"/>
          <w:spacing w:val="-4"/>
          <w:sz w:val="28"/>
          <w:szCs w:val="28"/>
        </w:rPr>
        <w:t>Сотрудник</w:t>
      </w:r>
      <w:r w:rsidRPr="008A70CC">
        <w:rPr>
          <w:color w:val="000000"/>
          <w:spacing w:val="-4"/>
          <w:sz w:val="28"/>
          <w:szCs w:val="28"/>
        </w:rPr>
        <w:t xml:space="preserve"> получил имя </w:t>
      </w:r>
      <w:r w:rsidRPr="008A70CC">
        <w:rPr>
          <w:i/>
          <w:color w:val="000000"/>
          <w:spacing w:val="-4"/>
          <w:sz w:val="28"/>
          <w:szCs w:val="28"/>
        </w:rPr>
        <w:t>Инспектор</w:t>
      </w:r>
      <w:r w:rsidRPr="008A70CC">
        <w:rPr>
          <w:color w:val="000000"/>
          <w:spacing w:val="-4"/>
          <w:sz w:val="28"/>
          <w:szCs w:val="28"/>
        </w:rPr>
        <w:t xml:space="preserve">, а второй – </w:t>
      </w:r>
      <w:r w:rsidRPr="008A70CC">
        <w:rPr>
          <w:i/>
          <w:color w:val="000000"/>
          <w:spacing w:val="-4"/>
          <w:sz w:val="28"/>
          <w:szCs w:val="28"/>
        </w:rPr>
        <w:t>Контролируемый сотрудник</w:t>
      </w:r>
      <w:r w:rsidRPr="008A70CC">
        <w:rPr>
          <w:color w:val="000000"/>
          <w:spacing w:val="-4"/>
          <w:sz w:val="28"/>
          <w:szCs w:val="28"/>
        </w:rPr>
        <w:t>. Пример такой связи представлен на рису</w:t>
      </w:r>
      <w:r w:rsidRPr="008A70CC">
        <w:rPr>
          <w:color w:val="000000"/>
          <w:spacing w:val="-4"/>
          <w:sz w:val="28"/>
          <w:szCs w:val="28"/>
        </w:rPr>
        <w:t>н</w:t>
      </w:r>
      <w:r w:rsidRPr="008A70CC">
        <w:rPr>
          <w:color w:val="000000"/>
          <w:spacing w:val="-4"/>
          <w:sz w:val="28"/>
          <w:szCs w:val="28"/>
        </w:rPr>
        <w:t>ке</w:t>
      </w:r>
      <w:r w:rsidR="00C546AF" w:rsidRPr="008A70CC">
        <w:rPr>
          <w:color w:val="000000"/>
          <w:spacing w:val="-4"/>
          <w:sz w:val="28"/>
          <w:szCs w:val="28"/>
        </w:rPr>
        <w:t> 6</w:t>
      </w:r>
      <w:r w:rsidRPr="008A70CC">
        <w:rPr>
          <w:color w:val="000000"/>
          <w:spacing w:val="-4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DD5AC1" w:rsidP="006B6CA8">
      <w:pPr>
        <w:widowControl w:val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pict>
          <v:shape id="_x0000_i1029" type="#_x0000_t75" style="width:197pt;height:78.1pt">
            <v:imagedata r:id="rId15" o:title=""/>
          </v:shape>
        </w:pic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A060EA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 xml:space="preserve">Рисунок </w:t>
      </w:r>
      <w:r w:rsidR="00C546AF" w:rsidRPr="008A70CC">
        <w:rPr>
          <w:szCs w:val="24"/>
        </w:rPr>
        <w:t>6</w:t>
      </w:r>
      <w:r w:rsidRPr="008A70CC">
        <w:rPr>
          <w:szCs w:val="24"/>
        </w:rPr>
        <w:t xml:space="preserve"> – Схематическое изображение рекурсивной связи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 w:rsidRPr="008A70CC">
        <w:rPr>
          <w:color w:val="000000"/>
          <w:sz w:val="28"/>
          <w:szCs w:val="28"/>
        </w:rPr>
        <w:t xml:space="preserve">Отдельные свойства сущностей называются </w:t>
      </w:r>
      <w:r w:rsidRPr="008A70CC">
        <w:rPr>
          <w:b/>
          <w:iCs/>
          <w:color w:val="000000"/>
          <w:sz w:val="28"/>
          <w:szCs w:val="28"/>
        </w:rPr>
        <w:t>атрибутами</w:t>
      </w:r>
      <w:r w:rsidRPr="008A70CC">
        <w:rPr>
          <w:iCs/>
          <w:color w:val="000000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  <w:spacing w:val="-2"/>
          <w:sz w:val="28"/>
          <w:szCs w:val="28"/>
        </w:rPr>
      </w:pPr>
      <w:r w:rsidRPr="008A70CC">
        <w:rPr>
          <w:b/>
          <w:iCs/>
          <w:color w:val="000000"/>
          <w:spacing w:val="-2"/>
          <w:sz w:val="28"/>
          <w:szCs w:val="28"/>
        </w:rPr>
        <w:t>Составные</w:t>
      </w:r>
      <w:r w:rsidRPr="008A70CC">
        <w:rPr>
          <w:iCs/>
          <w:color w:val="000000"/>
          <w:spacing w:val="-2"/>
          <w:sz w:val="28"/>
          <w:szCs w:val="28"/>
        </w:rPr>
        <w:t xml:space="preserve"> атрибуты</w:t>
      </w:r>
      <w:r w:rsidR="00FA1D3D" w:rsidRPr="008A70CC">
        <w:rPr>
          <w:iCs/>
          <w:color w:val="000000"/>
          <w:spacing w:val="-2"/>
          <w:sz w:val="28"/>
          <w:szCs w:val="28"/>
        </w:rPr>
        <w:t>,</w:t>
      </w:r>
      <w:r w:rsidRPr="008A70CC">
        <w:rPr>
          <w:iCs/>
          <w:color w:val="000000"/>
          <w:spacing w:val="-2"/>
          <w:sz w:val="28"/>
          <w:szCs w:val="28"/>
        </w:rPr>
        <w:t xml:space="preserve"> в отличие от простых</w:t>
      </w:r>
      <w:r w:rsidR="00FA1D3D" w:rsidRPr="008A70CC">
        <w:rPr>
          <w:iCs/>
          <w:color w:val="000000"/>
          <w:spacing w:val="-2"/>
          <w:sz w:val="28"/>
          <w:szCs w:val="28"/>
        </w:rPr>
        <w:t>,</w:t>
      </w:r>
      <w:r w:rsidRPr="008A70CC">
        <w:rPr>
          <w:iCs/>
          <w:color w:val="000000"/>
          <w:spacing w:val="-2"/>
          <w:sz w:val="28"/>
          <w:szCs w:val="28"/>
        </w:rPr>
        <w:t xml:space="preserve"> могут быть разделены на более мелкие компоненты. Например, атрибут </w:t>
      </w:r>
      <w:r w:rsidRPr="008A70CC">
        <w:rPr>
          <w:i/>
          <w:iCs/>
          <w:color w:val="000000"/>
          <w:spacing w:val="-2"/>
          <w:sz w:val="28"/>
          <w:szCs w:val="28"/>
        </w:rPr>
        <w:t>адрес</w:t>
      </w:r>
      <w:r w:rsidRPr="008A70CC">
        <w:rPr>
          <w:iCs/>
          <w:color w:val="000000"/>
          <w:spacing w:val="-2"/>
          <w:sz w:val="28"/>
          <w:szCs w:val="28"/>
        </w:rPr>
        <w:t xml:space="preserve"> может быть использ</w:t>
      </w:r>
      <w:r w:rsidRPr="008A70CC">
        <w:rPr>
          <w:iCs/>
          <w:color w:val="000000"/>
          <w:spacing w:val="-2"/>
          <w:sz w:val="28"/>
          <w:szCs w:val="28"/>
        </w:rPr>
        <w:t>о</w:t>
      </w:r>
      <w:r w:rsidRPr="008A70CC">
        <w:rPr>
          <w:iCs/>
          <w:color w:val="000000"/>
          <w:spacing w:val="-2"/>
          <w:sz w:val="28"/>
          <w:szCs w:val="28"/>
        </w:rPr>
        <w:t xml:space="preserve">ван в виде единого атрибута или разбит на атрибуты </w:t>
      </w:r>
      <w:r w:rsidRPr="008A70CC">
        <w:rPr>
          <w:i/>
          <w:iCs/>
          <w:color w:val="000000"/>
          <w:spacing w:val="-2"/>
          <w:sz w:val="28"/>
          <w:szCs w:val="28"/>
        </w:rPr>
        <w:t>индекс</w:t>
      </w:r>
      <w:r w:rsidRPr="008A70CC">
        <w:rPr>
          <w:iCs/>
          <w:color w:val="000000"/>
          <w:spacing w:val="-2"/>
          <w:sz w:val="28"/>
          <w:szCs w:val="28"/>
        </w:rPr>
        <w:t xml:space="preserve">, </w:t>
      </w:r>
      <w:r w:rsidRPr="008A70CC">
        <w:rPr>
          <w:i/>
          <w:iCs/>
          <w:color w:val="000000"/>
          <w:spacing w:val="-2"/>
          <w:sz w:val="28"/>
          <w:szCs w:val="28"/>
        </w:rPr>
        <w:t>город</w:t>
      </w:r>
      <w:r w:rsidRPr="008A70CC">
        <w:rPr>
          <w:iCs/>
          <w:color w:val="000000"/>
          <w:spacing w:val="-2"/>
          <w:sz w:val="28"/>
          <w:szCs w:val="28"/>
        </w:rPr>
        <w:t xml:space="preserve"> и </w:t>
      </w:r>
      <w:r w:rsidRPr="008A70CC">
        <w:rPr>
          <w:i/>
          <w:iCs/>
          <w:color w:val="000000"/>
          <w:spacing w:val="-2"/>
          <w:sz w:val="28"/>
          <w:szCs w:val="28"/>
        </w:rPr>
        <w:t>улица</w:t>
      </w:r>
      <w:r w:rsidRPr="008A70CC">
        <w:rPr>
          <w:iCs/>
          <w:color w:val="000000"/>
          <w:spacing w:val="-2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70CC">
        <w:rPr>
          <w:b/>
          <w:bCs/>
          <w:color w:val="000000"/>
          <w:sz w:val="28"/>
          <w:szCs w:val="28"/>
        </w:rPr>
        <w:t>Многозначным</w:t>
      </w:r>
      <w:r w:rsidRPr="008A70CC">
        <w:rPr>
          <w:bCs/>
          <w:color w:val="000000"/>
          <w:sz w:val="28"/>
          <w:szCs w:val="28"/>
        </w:rPr>
        <w:t xml:space="preserve"> называется а</w:t>
      </w:r>
      <w:r w:rsidRPr="008A70CC">
        <w:rPr>
          <w:color w:val="000000"/>
          <w:sz w:val="28"/>
          <w:szCs w:val="28"/>
        </w:rPr>
        <w:t xml:space="preserve">трибут, который содержит несколько значений для каждого экземпляра сущности. Например, сущность типа </w:t>
      </w:r>
      <w:r w:rsidRPr="008A70CC">
        <w:rPr>
          <w:i/>
          <w:color w:val="000000"/>
          <w:sz w:val="28"/>
          <w:szCs w:val="28"/>
        </w:rPr>
        <w:t>Отдел</w:t>
      </w:r>
      <w:r w:rsidRPr="008A70CC">
        <w:rPr>
          <w:color w:val="000000"/>
          <w:sz w:val="28"/>
          <w:szCs w:val="28"/>
        </w:rPr>
        <w:t xml:space="preserve"> может иметь несколько номеров телефонов.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/>
          <w:bCs/>
          <w:color w:val="000000"/>
          <w:sz w:val="28"/>
          <w:szCs w:val="28"/>
        </w:rPr>
        <w:t>Производным</w:t>
      </w:r>
      <w:r w:rsidRPr="008A70CC">
        <w:rPr>
          <w:bCs/>
          <w:color w:val="000000"/>
          <w:sz w:val="28"/>
          <w:szCs w:val="28"/>
        </w:rPr>
        <w:t xml:space="preserve"> называется атрибут</w:t>
      </w:r>
      <w:r w:rsidRPr="008A70CC">
        <w:rPr>
          <w:color w:val="000000"/>
          <w:sz w:val="28"/>
          <w:szCs w:val="28"/>
        </w:rPr>
        <w:t>, который представляет значение, производное от значения связанного с ним атрибута или некоторого мн</w:t>
      </w:r>
      <w:r w:rsidRPr="008A70CC">
        <w:rPr>
          <w:color w:val="000000"/>
          <w:sz w:val="28"/>
          <w:szCs w:val="28"/>
        </w:rPr>
        <w:t>о</w:t>
      </w:r>
      <w:r w:rsidRPr="008A70CC">
        <w:rPr>
          <w:color w:val="000000"/>
          <w:sz w:val="28"/>
          <w:szCs w:val="28"/>
        </w:rPr>
        <w:t xml:space="preserve">жества атрибутов, принадлежащих какому-либо (не обязательно данному) типу сущности.Например, значение атрибута </w:t>
      </w:r>
      <w:r w:rsidRPr="008A70CC">
        <w:rPr>
          <w:i/>
          <w:color w:val="000000"/>
          <w:sz w:val="28"/>
          <w:szCs w:val="28"/>
        </w:rPr>
        <w:t>срокДействия</w:t>
      </w:r>
      <w:r w:rsidRPr="008A70CC">
        <w:rPr>
          <w:color w:val="000000"/>
          <w:sz w:val="28"/>
          <w:szCs w:val="28"/>
        </w:rPr>
        <w:t xml:space="preserve"> сущности </w:t>
      </w:r>
      <w:r w:rsidRPr="008A70CC">
        <w:rPr>
          <w:i/>
          <w:color w:val="000000"/>
          <w:sz w:val="28"/>
          <w:szCs w:val="28"/>
        </w:rPr>
        <w:t>Д</w:t>
      </w:r>
      <w:r w:rsidRPr="008A70CC">
        <w:rPr>
          <w:i/>
          <w:color w:val="000000"/>
          <w:sz w:val="28"/>
          <w:szCs w:val="28"/>
        </w:rPr>
        <w:t>о</w:t>
      </w:r>
      <w:r w:rsidRPr="008A70CC">
        <w:rPr>
          <w:i/>
          <w:color w:val="000000"/>
          <w:sz w:val="28"/>
          <w:szCs w:val="28"/>
        </w:rPr>
        <w:t>говорАренды</w:t>
      </w:r>
      <w:r w:rsidRPr="008A70CC">
        <w:rPr>
          <w:color w:val="000000"/>
          <w:sz w:val="28"/>
          <w:szCs w:val="28"/>
        </w:rPr>
        <w:t xml:space="preserve"> вычисляется на основе атрибутов </w:t>
      </w:r>
      <w:r w:rsidRPr="008A70CC">
        <w:rPr>
          <w:i/>
          <w:color w:val="000000"/>
          <w:sz w:val="28"/>
          <w:szCs w:val="28"/>
        </w:rPr>
        <w:t>началоСрока</w:t>
      </w:r>
      <w:r w:rsidRPr="008A70CC">
        <w:rPr>
          <w:color w:val="000000"/>
          <w:sz w:val="28"/>
          <w:szCs w:val="28"/>
        </w:rPr>
        <w:t xml:space="preserve"> и </w:t>
      </w:r>
      <w:r w:rsidRPr="008A70CC">
        <w:rPr>
          <w:i/>
          <w:color w:val="000000"/>
          <w:sz w:val="28"/>
          <w:szCs w:val="28"/>
        </w:rPr>
        <w:t>конецСрока</w:t>
      </w:r>
      <w:r w:rsidRPr="008A70CC">
        <w:rPr>
          <w:color w:val="000000"/>
          <w:sz w:val="28"/>
          <w:szCs w:val="28"/>
        </w:rPr>
        <w:t xml:space="preserve">, которые также относятся к типу сущности </w:t>
      </w:r>
      <w:r w:rsidRPr="008A70CC">
        <w:rPr>
          <w:i/>
          <w:color w:val="000000"/>
          <w:sz w:val="28"/>
          <w:szCs w:val="28"/>
        </w:rPr>
        <w:t>ДоговорАренды</w:t>
      </w:r>
      <w:r w:rsidRPr="008A70CC">
        <w:rPr>
          <w:color w:val="000000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70CC">
        <w:rPr>
          <w:b/>
          <w:bCs/>
          <w:color w:val="000000"/>
          <w:sz w:val="28"/>
          <w:szCs w:val="28"/>
        </w:rPr>
        <w:t xml:space="preserve">Потенциальный </w:t>
      </w:r>
      <w:r w:rsidRPr="008A70CC">
        <w:rPr>
          <w:color w:val="000000"/>
          <w:sz w:val="28"/>
          <w:szCs w:val="28"/>
        </w:rPr>
        <w:t>ключ – это атрибут или минимальный набор атриб</w:t>
      </w:r>
      <w:r w:rsidRPr="008A70CC">
        <w:rPr>
          <w:color w:val="000000"/>
          <w:sz w:val="28"/>
          <w:szCs w:val="28"/>
        </w:rPr>
        <w:t>у</w:t>
      </w:r>
      <w:r w:rsidRPr="008A70CC">
        <w:rPr>
          <w:color w:val="000000"/>
          <w:sz w:val="28"/>
          <w:szCs w:val="28"/>
        </w:rPr>
        <w:t>тов, который однозначно идентифицирует каждый экземпляр сущности.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6"/>
          <w:sz w:val="28"/>
          <w:szCs w:val="28"/>
        </w:rPr>
      </w:pPr>
      <w:r w:rsidRPr="008A70CC">
        <w:rPr>
          <w:b/>
          <w:bCs/>
          <w:color w:val="000000"/>
          <w:spacing w:val="-6"/>
          <w:sz w:val="28"/>
          <w:szCs w:val="28"/>
        </w:rPr>
        <w:t>Первичным</w:t>
      </w:r>
      <w:r w:rsidRPr="008A70CC">
        <w:rPr>
          <w:bCs/>
          <w:color w:val="000000"/>
          <w:spacing w:val="-6"/>
          <w:sz w:val="28"/>
          <w:szCs w:val="28"/>
        </w:rPr>
        <w:t xml:space="preserve"> называется п</w:t>
      </w:r>
      <w:r w:rsidRPr="008A70CC">
        <w:rPr>
          <w:color w:val="000000"/>
          <w:spacing w:val="-6"/>
          <w:sz w:val="28"/>
          <w:szCs w:val="28"/>
        </w:rPr>
        <w:t>отенциальный ключ, который выбран для о</w:t>
      </w:r>
      <w:r w:rsidRPr="008A70CC">
        <w:rPr>
          <w:color w:val="000000"/>
          <w:spacing w:val="-6"/>
          <w:sz w:val="28"/>
          <w:szCs w:val="28"/>
        </w:rPr>
        <w:t>д</w:t>
      </w:r>
      <w:r w:rsidRPr="008A70CC">
        <w:rPr>
          <w:color w:val="000000"/>
          <w:spacing w:val="-6"/>
          <w:sz w:val="28"/>
          <w:szCs w:val="28"/>
        </w:rPr>
        <w:t>нозначной идентификации каждого экземпляра сущности определенного типа.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color w:val="000000"/>
          <w:spacing w:val="-6"/>
          <w:sz w:val="28"/>
          <w:szCs w:val="28"/>
        </w:rPr>
        <w:t xml:space="preserve">Если сущность отображается на схеме вместе с атрибутами (рисунок </w:t>
      </w:r>
      <w:r w:rsidR="009F326B" w:rsidRPr="008A70CC">
        <w:rPr>
          <w:color w:val="000000"/>
          <w:spacing w:val="-6"/>
          <w:sz w:val="28"/>
          <w:szCs w:val="28"/>
        </w:rPr>
        <w:t>7</w:t>
      </w:r>
      <w:r w:rsidRPr="008A70CC">
        <w:rPr>
          <w:color w:val="000000"/>
          <w:spacing w:val="-6"/>
          <w:sz w:val="28"/>
          <w:szCs w:val="28"/>
        </w:rPr>
        <w:t xml:space="preserve">), </w:t>
      </w:r>
      <w:r w:rsidRPr="008A70CC">
        <w:rPr>
          <w:color w:val="000000"/>
          <w:spacing w:val="-2"/>
          <w:sz w:val="28"/>
          <w:szCs w:val="28"/>
        </w:rPr>
        <w:t>то в верхней части прямоугольника указывается имя сущности, а в нижней –</w:t>
      </w:r>
      <w:r w:rsidRPr="008A70CC">
        <w:rPr>
          <w:color w:val="000000"/>
          <w:sz w:val="28"/>
          <w:szCs w:val="28"/>
        </w:rPr>
        <w:t xml:space="preserve"> список имен атрибутов. Первым в списке должен быть первичный ключ. Он помечается дескриптором {РК} (от </w:t>
      </w:r>
      <w:r w:rsidRPr="008A70CC">
        <w:rPr>
          <w:i/>
          <w:color w:val="000000"/>
          <w:sz w:val="28"/>
          <w:szCs w:val="28"/>
          <w:lang w:val="en-US"/>
        </w:rPr>
        <w:t>primarykey</w:t>
      </w:r>
      <w:r w:rsidRPr="008A70CC">
        <w:rPr>
          <w:color w:val="000000"/>
          <w:sz w:val="28"/>
          <w:szCs w:val="28"/>
        </w:rPr>
        <w:t xml:space="preserve">). В языке </w:t>
      </w:r>
      <w:r w:rsidRPr="008A70CC">
        <w:rPr>
          <w:color w:val="000000"/>
          <w:sz w:val="28"/>
          <w:szCs w:val="28"/>
          <w:lang w:val="en-US"/>
        </w:rPr>
        <w:t>UML</w:t>
      </w:r>
      <w:r w:rsidRPr="008A70CC">
        <w:rPr>
          <w:color w:val="000000"/>
          <w:sz w:val="28"/>
          <w:szCs w:val="28"/>
        </w:rPr>
        <w:t xml:space="preserve"> имя а</w:t>
      </w:r>
      <w:r w:rsidRPr="008A70CC">
        <w:rPr>
          <w:color w:val="000000"/>
          <w:sz w:val="28"/>
          <w:szCs w:val="28"/>
        </w:rPr>
        <w:t>т</w:t>
      </w:r>
      <w:r w:rsidRPr="008A70CC">
        <w:rPr>
          <w:color w:val="000000"/>
          <w:sz w:val="28"/>
          <w:szCs w:val="28"/>
        </w:rPr>
        <w:t>рибута начинается со строчной буквы, а если оно состоит из нескольких слов, то первая буква каждого</w:t>
      </w:r>
      <w:r w:rsidR="00C47F1B" w:rsidRPr="008A70CC">
        <w:rPr>
          <w:color w:val="000000"/>
          <w:sz w:val="28"/>
          <w:szCs w:val="28"/>
        </w:rPr>
        <w:t xml:space="preserve"> </w:t>
      </w:r>
      <w:r w:rsidRPr="008A70CC">
        <w:rPr>
          <w:color w:val="000000"/>
          <w:sz w:val="28"/>
          <w:szCs w:val="28"/>
        </w:rPr>
        <w:t>следующего</w:t>
      </w:r>
      <w:r w:rsidR="00C47F1B" w:rsidRPr="008A70CC">
        <w:rPr>
          <w:color w:val="000000"/>
          <w:sz w:val="28"/>
          <w:szCs w:val="28"/>
        </w:rPr>
        <w:t xml:space="preserve"> </w:t>
      </w:r>
      <w:r w:rsidRPr="008A70CC">
        <w:rPr>
          <w:color w:val="000000"/>
          <w:sz w:val="28"/>
          <w:szCs w:val="28"/>
        </w:rPr>
        <w:t>слова</w:t>
      </w:r>
      <w:r w:rsidR="00C47F1B" w:rsidRPr="008A70CC">
        <w:rPr>
          <w:color w:val="000000"/>
          <w:sz w:val="28"/>
          <w:szCs w:val="28"/>
        </w:rPr>
        <w:t xml:space="preserve"> </w:t>
      </w:r>
      <w:r w:rsidRPr="008A70CC">
        <w:rPr>
          <w:color w:val="000000"/>
          <w:sz w:val="28"/>
          <w:szCs w:val="28"/>
        </w:rPr>
        <w:t>пишется</w:t>
      </w:r>
      <w:r w:rsidR="00C47F1B" w:rsidRPr="008A70CC">
        <w:rPr>
          <w:color w:val="000000"/>
          <w:sz w:val="28"/>
          <w:szCs w:val="28"/>
        </w:rPr>
        <w:t xml:space="preserve"> </w:t>
      </w:r>
      <w:r w:rsidRPr="008A70CC">
        <w:rPr>
          <w:color w:val="000000"/>
          <w:sz w:val="28"/>
          <w:szCs w:val="28"/>
        </w:rPr>
        <w:t>с</w:t>
      </w:r>
      <w:r w:rsidR="00C47F1B" w:rsidRPr="008A70CC">
        <w:rPr>
          <w:color w:val="000000"/>
          <w:sz w:val="28"/>
          <w:szCs w:val="28"/>
        </w:rPr>
        <w:t xml:space="preserve"> </w:t>
      </w:r>
      <w:r w:rsidRPr="008A70CC">
        <w:rPr>
          <w:color w:val="000000"/>
          <w:sz w:val="28"/>
          <w:szCs w:val="28"/>
        </w:rPr>
        <w:t>прописной</w:t>
      </w:r>
      <w:r w:rsidR="00C47F1B" w:rsidRPr="008A70CC">
        <w:rPr>
          <w:color w:val="000000"/>
          <w:sz w:val="28"/>
          <w:szCs w:val="28"/>
        </w:rPr>
        <w:t xml:space="preserve"> </w:t>
      </w:r>
      <w:r w:rsidRPr="008A70CC">
        <w:rPr>
          <w:color w:val="000000"/>
          <w:sz w:val="28"/>
          <w:szCs w:val="28"/>
        </w:rPr>
        <w:t>б</w:t>
      </w:r>
      <w:r w:rsidRPr="008A70CC">
        <w:rPr>
          <w:color w:val="000000"/>
          <w:sz w:val="28"/>
          <w:szCs w:val="28"/>
        </w:rPr>
        <w:t>у</w:t>
      </w:r>
      <w:r w:rsidRPr="008A70CC">
        <w:rPr>
          <w:color w:val="000000"/>
          <w:sz w:val="28"/>
          <w:szCs w:val="28"/>
        </w:rPr>
        <w:t xml:space="preserve">квы(например, </w:t>
      </w:r>
      <w:r w:rsidRPr="008A70CC">
        <w:rPr>
          <w:i/>
          <w:color w:val="000000"/>
          <w:sz w:val="28"/>
          <w:szCs w:val="28"/>
        </w:rPr>
        <w:t>адрес</w:t>
      </w:r>
      <w:r w:rsidR="00C47F1B" w:rsidRPr="008A70CC">
        <w:rPr>
          <w:i/>
          <w:color w:val="000000"/>
          <w:sz w:val="28"/>
          <w:szCs w:val="28"/>
        </w:rPr>
        <w:t xml:space="preserve"> </w:t>
      </w:r>
      <w:r w:rsidRPr="008A70CC">
        <w:rPr>
          <w:color w:val="000000"/>
          <w:sz w:val="28"/>
          <w:szCs w:val="28"/>
        </w:rPr>
        <w:t>или</w:t>
      </w:r>
      <w:r w:rsidR="00C47F1B" w:rsidRPr="008A70CC">
        <w:rPr>
          <w:color w:val="000000"/>
          <w:sz w:val="28"/>
          <w:szCs w:val="28"/>
        </w:rPr>
        <w:t xml:space="preserve">  </w:t>
      </w:r>
      <w:r w:rsidRPr="008A70CC">
        <w:rPr>
          <w:i/>
          <w:color w:val="000000"/>
          <w:sz w:val="28"/>
          <w:szCs w:val="28"/>
        </w:rPr>
        <w:t>номерТелефона</w:t>
      </w:r>
      <w:r w:rsidRPr="008A70CC">
        <w:rPr>
          <w:color w:val="000000"/>
          <w:sz w:val="28"/>
          <w:szCs w:val="28"/>
        </w:rPr>
        <w:t>). Кроме того, на схемах могут применяться дополнител</w:t>
      </w:r>
      <w:r w:rsidRPr="008A70CC">
        <w:rPr>
          <w:color w:val="000000"/>
          <w:sz w:val="28"/>
          <w:szCs w:val="28"/>
        </w:rPr>
        <w:t>ь</w:t>
      </w:r>
      <w:r w:rsidRPr="008A70CC">
        <w:rPr>
          <w:color w:val="000000"/>
          <w:sz w:val="28"/>
          <w:szCs w:val="28"/>
        </w:rPr>
        <w:t xml:space="preserve">ные дескрипторы: {РРК} (от </w:t>
      </w:r>
      <w:r w:rsidRPr="008A70CC">
        <w:rPr>
          <w:i/>
          <w:color w:val="000000"/>
          <w:sz w:val="28"/>
          <w:szCs w:val="28"/>
          <w:lang w:val="en-US"/>
        </w:rPr>
        <w:t>partialprimarykey</w:t>
      </w:r>
      <w:r w:rsidRPr="008A70CC">
        <w:rPr>
          <w:color w:val="000000"/>
          <w:sz w:val="28"/>
          <w:szCs w:val="28"/>
        </w:rPr>
        <w:t xml:space="preserve">), </w:t>
      </w:r>
      <w:r w:rsidRPr="008A70CC">
        <w:rPr>
          <w:color w:val="000000"/>
          <w:spacing w:val="-4"/>
          <w:sz w:val="28"/>
          <w:szCs w:val="28"/>
        </w:rPr>
        <w:t xml:space="preserve">если атрибут образует часть составного первичного ключа, {АК} (от </w:t>
      </w:r>
      <w:r w:rsidRPr="008A70CC">
        <w:rPr>
          <w:i/>
          <w:color w:val="000000"/>
          <w:spacing w:val="-4"/>
          <w:sz w:val="28"/>
          <w:szCs w:val="28"/>
          <w:lang w:val="en-US"/>
        </w:rPr>
        <w:t>altern</w:t>
      </w:r>
      <w:r w:rsidRPr="008A70CC">
        <w:rPr>
          <w:i/>
          <w:color w:val="000000"/>
          <w:spacing w:val="-4"/>
          <w:sz w:val="28"/>
          <w:szCs w:val="28"/>
          <w:lang w:val="en-US"/>
        </w:rPr>
        <w:t>a</w:t>
      </w:r>
      <w:r w:rsidRPr="008A70CC">
        <w:rPr>
          <w:i/>
          <w:color w:val="000000"/>
          <w:spacing w:val="-4"/>
          <w:sz w:val="28"/>
          <w:szCs w:val="28"/>
          <w:lang w:val="en-US"/>
        </w:rPr>
        <w:t>te</w:t>
      </w:r>
      <w:r w:rsidRPr="008A70CC">
        <w:rPr>
          <w:i/>
          <w:color w:val="000000"/>
          <w:sz w:val="28"/>
          <w:szCs w:val="28"/>
          <w:lang w:val="en-US"/>
        </w:rPr>
        <w:t>key</w:t>
      </w:r>
      <w:r w:rsidRPr="008A70CC">
        <w:rPr>
          <w:color w:val="000000"/>
          <w:sz w:val="28"/>
          <w:szCs w:val="28"/>
        </w:rPr>
        <w:t xml:space="preserve">) – дескриптор </w:t>
      </w:r>
      <w:r w:rsidRPr="008A70CC">
        <w:rPr>
          <w:sz w:val="28"/>
          <w:szCs w:val="28"/>
        </w:rPr>
        <w:t>альтернативного ключа, {</w:t>
      </w:r>
      <w:r w:rsidRPr="008A70CC">
        <w:rPr>
          <w:sz w:val="28"/>
          <w:szCs w:val="28"/>
          <w:lang w:val="en-US"/>
        </w:rPr>
        <w:t>F</w:t>
      </w:r>
      <w:r w:rsidRPr="008A70CC">
        <w:rPr>
          <w:sz w:val="28"/>
          <w:szCs w:val="28"/>
        </w:rPr>
        <w:t xml:space="preserve">К} (от </w:t>
      </w:r>
      <w:r w:rsidRPr="008A70CC">
        <w:rPr>
          <w:i/>
          <w:sz w:val="28"/>
          <w:szCs w:val="28"/>
          <w:lang w:val="en-US"/>
        </w:rPr>
        <w:t>foreignkey</w:t>
      </w:r>
      <w:r w:rsidRPr="008A70CC">
        <w:rPr>
          <w:sz w:val="28"/>
          <w:szCs w:val="28"/>
        </w:rPr>
        <w:t>) – дес</w:t>
      </w:r>
      <w:r w:rsidRPr="008A70CC">
        <w:rPr>
          <w:sz w:val="28"/>
          <w:szCs w:val="28"/>
        </w:rPr>
        <w:t>к</w:t>
      </w:r>
      <w:r w:rsidRPr="008A70CC">
        <w:rPr>
          <w:sz w:val="28"/>
          <w:szCs w:val="28"/>
        </w:rPr>
        <w:lastRenderedPageBreak/>
        <w:t>риптор внешнего ключа.</w:t>
      </w:r>
    </w:p>
    <w:p w:rsidR="009F326B" w:rsidRPr="008A70CC" w:rsidRDefault="009F326B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326B" w:rsidRPr="008A70CC" w:rsidRDefault="009F326B" w:rsidP="006B6CA8">
      <w:pPr>
        <w:widowControl w:val="0"/>
        <w:jc w:val="center"/>
        <w:rPr>
          <w:sz w:val="28"/>
          <w:szCs w:val="28"/>
        </w:rPr>
      </w:pPr>
      <w:r w:rsidRPr="008A70CC">
        <w:rPr>
          <w:noProof/>
          <w:sz w:val="28"/>
          <w:szCs w:val="28"/>
        </w:rPr>
        <w:drawing>
          <wp:inline distT="0" distB="0" distL="0" distR="0">
            <wp:extent cx="4051300" cy="2009775"/>
            <wp:effectExtent l="19050" t="0" r="635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26B" w:rsidRPr="008A70CC" w:rsidRDefault="009F326B" w:rsidP="003C4F51">
      <w:pPr>
        <w:widowControl w:val="0"/>
        <w:jc w:val="both"/>
        <w:rPr>
          <w:sz w:val="28"/>
          <w:szCs w:val="28"/>
        </w:rPr>
      </w:pPr>
    </w:p>
    <w:p w:rsidR="009F326B" w:rsidRPr="008A70CC" w:rsidRDefault="009F326B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>Рисунок 7 – Схематическое изображение сущностей вместе с атрибутами</w:t>
      </w:r>
    </w:p>
    <w:p w:rsidR="009F326B" w:rsidRPr="008A70CC" w:rsidRDefault="009F326B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70CC">
        <w:rPr>
          <w:color w:val="000000"/>
          <w:sz w:val="28"/>
          <w:szCs w:val="28"/>
        </w:rPr>
        <w:t>За составным атрибутом следует список составляющих его простых атрибутов, обозначенный отступом вправо. Рядом с именами многозна</w:t>
      </w:r>
      <w:r w:rsidRPr="008A70CC">
        <w:rPr>
          <w:color w:val="000000"/>
          <w:sz w:val="28"/>
          <w:szCs w:val="28"/>
        </w:rPr>
        <w:t>ч</w:t>
      </w:r>
      <w:r w:rsidRPr="008A70CC">
        <w:rPr>
          <w:color w:val="000000"/>
          <w:sz w:val="28"/>
          <w:szCs w:val="28"/>
        </w:rPr>
        <w:t>ных атрибутов ставится обозначение диапазона их возможных знач</w:t>
      </w:r>
      <w:r w:rsidRPr="008A70CC">
        <w:rPr>
          <w:color w:val="000000"/>
          <w:sz w:val="28"/>
          <w:szCs w:val="28"/>
        </w:rPr>
        <w:t>е</w:t>
      </w:r>
      <w:r w:rsidRPr="008A70CC">
        <w:rPr>
          <w:color w:val="000000"/>
          <w:sz w:val="28"/>
          <w:szCs w:val="28"/>
        </w:rPr>
        <w:t>ний.Производные атрибуты отмечаются префиксом в виде косой черты (/).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color w:val="000000"/>
          <w:sz w:val="28"/>
          <w:szCs w:val="28"/>
        </w:rPr>
        <w:t xml:space="preserve">Атрибуты могут также присваиваться связям. Рассмотрим в качестве </w:t>
      </w:r>
      <w:r w:rsidRPr="008A70CC">
        <w:rPr>
          <w:color w:val="000000"/>
          <w:spacing w:val="6"/>
          <w:sz w:val="28"/>
          <w:szCs w:val="28"/>
        </w:rPr>
        <w:t xml:space="preserve">примера связь </w:t>
      </w:r>
      <w:r w:rsidRPr="008A70CC">
        <w:rPr>
          <w:i/>
          <w:color w:val="000000"/>
          <w:spacing w:val="6"/>
          <w:sz w:val="28"/>
          <w:szCs w:val="28"/>
        </w:rPr>
        <w:t>Рекламирует</w:t>
      </w:r>
      <w:r w:rsidR="003F02F5" w:rsidRPr="008A70CC">
        <w:rPr>
          <w:color w:val="000000"/>
          <w:spacing w:val="6"/>
          <w:sz w:val="28"/>
          <w:szCs w:val="28"/>
        </w:rPr>
        <w:t xml:space="preserve">, которая существует </w:t>
      </w:r>
      <w:r w:rsidRPr="008A70CC">
        <w:rPr>
          <w:color w:val="000000"/>
          <w:spacing w:val="6"/>
          <w:sz w:val="28"/>
          <w:szCs w:val="28"/>
        </w:rPr>
        <w:t>между сущностями</w:t>
      </w:r>
      <w:r w:rsidR="00C47F1B" w:rsidRPr="008A70CC">
        <w:rPr>
          <w:color w:val="000000"/>
          <w:spacing w:val="6"/>
          <w:sz w:val="28"/>
          <w:szCs w:val="28"/>
        </w:rPr>
        <w:t xml:space="preserve"> </w:t>
      </w:r>
      <w:r w:rsidRPr="008A70CC">
        <w:rPr>
          <w:i/>
          <w:color w:val="000000"/>
          <w:sz w:val="28"/>
          <w:szCs w:val="28"/>
        </w:rPr>
        <w:t>Газета</w:t>
      </w:r>
      <w:r w:rsidRPr="008A70CC">
        <w:rPr>
          <w:color w:val="000000"/>
          <w:sz w:val="28"/>
          <w:szCs w:val="28"/>
        </w:rPr>
        <w:t xml:space="preserve"> и </w:t>
      </w:r>
      <w:r w:rsidRPr="008A70CC">
        <w:rPr>
          <w:i/>
          <w:color w:val="000000"/>
          <w:sz w:val="28"/>
          <w:szCs w:val="28"/>
        </w:rPr>
        <w:t>ОбъектНедвижимости</w:t>
      </w:r>
      <w:r w:rsidRPr="008A70CC">
        <w:rPr>
          <w:color w:val="000000"/>
          <w:sz w:val="28"/>
          <w:szCs w:val="28"/>
        </w:rPr>
        <w:t xml:space="preserve">. Если нужно зафиксировать в БД дату публикации рекламы и стоимость аренды, указанную в этой рекламе, то лучшевсего ассоциировать такую информацию со связью </w:t>
      </w:r>
      <w:r w:rsidRPr="008A70CC">
        <w:rPr>
          <w:i/>
          <w:iCs/>
          <w:color w:val="000000"/>
          <w:sz w:val="28"/>
          <w:szCs w:val="28"/>
        </w:rPr>
        <w:t>Рекламирует</w:t>
      </w:r>
      <w:r w:rsidR="00C47F1B" w:rsidRPr="008A70CC">
        <w:rPr>
          <w:i/>
          <w:iCs/>
          <w:color w:val="000000"/>
          <w:sz w:val="28"/>
          <w:szCs w:val="28"/>
        </w:rPr>
        <w:t xml:space="preserve"> </w:t>
      </w:r>
      <w:r w:rsidRPr="008A70CC">
        <w:rPr>
          <w:color w:val="000000"/>
          <w:sz w:val="28"/>
          <w:szCs w:val="28"/>
        </w:rPr>
        <w:t xml:space="preserve">с помощью атрибутов </w:t>
      </w:r>
      <w:r w:rsidRPr="008A70CC">
        <w:rPr>
          <w:i/>
          <w:color w:val="000000"/>
          <w:sz w:val="28"/>
          <w:szCs w:val="28"/>
        </w:rPr>
        <w:t>датаПубликации</w:t>
      </w:r>
      <w:r w:rsidRPr="008A70CC">
        <w:rPr>
          <w:color w:val="000000"/>
          <w:sz w:val="28"/>
          <w:szCs w:val="28"/>
        </w:rPr>
        <w:t xml:space="preserve"> и </w:t>
      </w:r>
      <w:r w:rsidRPr="008A70CC">
        <w:rPr>
          <w:i/>
          <w:color w:val="000000"/>
          <w:sz w:val="28"/>
          <w:szCs w:val="28"/>
        </w:rPr>
        <w:t>стоимость</w:t>
      </w:r>
      <w:r w:rsidRPr="008A70CC">
        <w:rPr>
          <w:color w:val="000000"/>
          <w:sz w:val="28"/>
          <w:szCs w:val="28"/>
        </w:rPr>
        <w:t>, а не вводить эти атр</w:t>
      </w:r>
      <w:r w:rsidRPr="008A70CC">
        <w:rPr>
          <w:color w:val="000000"/>
          <w:sz w:val="28"/>
          <w:szCs w:val="28"/>
        </w:rPr>
        <w:t>и</w:t>
      </w:r>
      <w:r w:rsidRPr="008A70CC">
        <w:rPr>
          <w:color w:val="000000"/>
          <w:sz w:val="28"/>
          <w:szCs w:val="28"/>
        </w:rPr>
        <w:t xml:space="preserve">буты в состав сущностей </w:t>
      </w:r>
      <w:r w:rsidRPr="008A70CC">
        <w:rPr>
          <w:i/>
          <w:color w:val="000000"/>
          <w:sz w:val="28"/>
          <w:szCs w:val="28"/>
        </w:rPr>
        <w:t>Газета</w:t>
      </w:r>
      <w:r w:rsidRPr="008A70CC">
        <w:rPr>
          <w:color w:val="000000"/>
          <w:sz w:val="28"/>
          <w:szCs w:val="28"/>
        </w:rPr>
        <w:t xml:space="preserve"> или </w:t>
      </w:r>
      <w:r w:rsidRPr="008A70CC">
        <w:rPr>
          <w:i/>
          <w:color w:val="000000"/>
          <w:sz w:val="28"/>
          <w:szCs w:val="28"/>
        </w:rPr>
        <w:t>ОбъектНедвижимости</w:t>
      </w:r>
      <w:r w:rsidRPr="008A70CC">
        <w:rPr>
          <w:color w:val="000000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color w:val="000000"/>
          <w:sz w:val="28"/>
          <w:szCs w:val="28"/>
        </w:rPr>
        <w:t>Для отображения атрибутов, относящихся к типу связи, применяется такое же условное обозначение, как и для типа сущности. Чтобы подчер</w:t>
      </w:r>
      <w:r w:rsidRPr="008A70CC">
        <w:rPr>
          <w:color w:val="000000"/>
          <w:sz w:val="28"/>
          <w:szCs w:val="28"/>
        </w:rPr>
        <w:t>к</w:t>
      </w:r>
      <w:r w:rsidRPr="008A70CC">
        <w:rPr>
          <w:color w:val="000000"/>
          <w:sz w:val="28"/>
          <w:szCs w:val="28"/>
        </w:rPr>
        <w:t>нуть различие между сущностью и связью, обладающей атрибутом, линия, которая соединяет саму связь и прямоугольник с именами атрибутов, из</w:t>
      </w:r>
      <w:r w:rsidRPr="008A70CC">
        <w:rPr>
          <w:color w:val="000000"/>
          <w:sz w:val="28"/>
          <w:szCs w:val="28"/>
        </w:rPr>
        <w:t>о</w:t>
      </w:r>
      <w:r w:rsidRPr="008A70CC">
        <w:rPr>
          <w:color w:val="000000"/>
          <w:sz w:val="28"/>
          <w:szCs w:val="28"/>
        </w:rPr>
        <w:t>бражается как штриховая</w:t>
      </w:r>
      <w:r w:rsidR="00AC74C2" w:rsidRPr="008A70CC">
        <w:rPr>
          <w:color w:val="000000"/>
          <w:sz w:val="28"/>
          <w:szCs w:val="28"/>
        </w:rPr>
        <w:t xml:space="preserve"> (рисунок </w:t>
      </w:r>
      <w:r w:rsidR="009F326B" w:rsidRPr="008A70CC">
        <w:rPr>
          <w:color w:val="000000"/>
          <w:sz w:val="28"/>
          <w:szCs w:val="28"/>
        </w:rPr>
        <w:t>8</w:t>
      </w:r>
      <w:r w:rsidRPr="008A70CC">
        <w:rPr>
          <w:color w:val="000000"/>
          <w:sz w:val="28"/>
          <w:szCs w:val="28"/>
        </w:rPr>
        <w:t>).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DD5AC1" w:rsidP="006B6CA8">
      <w:pPr>
        <w:widowControl w:val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pict>
          <v:shape id="_x0000_i1030" type="#_x0000_t75" style="width:318.55pt;height:95.75pt">
            <v:imagedata r:id="rId17" o:title=""/>
          </v:shape>
        </w:pic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A060EA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 xml:space="preserve">Рисунок </w:t>
      </w:r>
      <w:r w:rsidR="009F326B" w:rsidRPr="008A70CC">
        <w:rPr>
          <w:szCs w:val="24"/>
        </w:rPr>
        <w:t>8</w:t>
      </w:r>
      <w:r w:rsidRPr="008A70CC">
        <w:rPr>
          <w:szCs w:val="24"/>
        </w:rPr>
        <w:t xml:space="preserve"> – Схематическое изображение атрибутов связи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/>
          <w:bCs/>
          <w:color w:val="000000"/>
          <w:sz w:val="28"/>
          <w:szCs w:val="28"/>
        </w:rPr>
        <w:t>Кратность связи</w:t>
      </w:r>
      <w:r w:rsidRPr="008A70CC">
        <w:rPr>
          <w:bCs/>
          <w:color w:val="000000"/>
          <w:sz w:val="28"/>
          <w:szCs w:val="28"/>
        </w:rPr>
        <w:t xml:space="preserve"> – это к</w:t>
      </w:r>
      <w:r w:rsidRPr="008A70CC">
        <w:rPr>
          <w:color w:val="000000"/>
          <w:sz w:val="28"/>
          <w:szCs w:val="28"/>
        </w:rPr>
        <w:t>оличество возможных экземпляров сущности некоторого типа, которые могут быть связаны с одним экземпляром су</w:t>
      </w:r>
      <w:r w:rsidRPr="008A70CC">
        <w:rPr>
          <w:color w:val="000000"/>
          <w:sz w:val="28"/>
          <w:szCs w:val="28"/>
        </w:rPr>
        <w:t>щ</w:t>
      </w:r>
      <w:r w:rsidRPr="008A70CC">
        <w:rPr>
          <w:color w:val="000000"/>
          <w:sz w:val="28"/>
          <w:szCs w:val="28"/>
        </w:rPr>
        <w:lastRenderedPageBreak/>
        <w:t>ности другого типа с помощью определенной связи.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70CC">
        <w:rPr>
          <w:color w:val="000000"/>
          <w:sz w:val="28"/>
          <w:szCs w:val="28"/>
        </w:rPr>
        <w:t>Наиболее распространенные двухсторонние связи обычно обознач</w:t>
      </w:r>
      <w:r w:rsidRPr="008A70CC">
        <w:rPr>
          <w:color w:val="000000"/>
          <w:sz w:val="28"/>
          <w:szCs w:val="28"/>
        </w:rPr>
        <w:t>а</w:t>
      </w:r>
      <w:r w:rsidRPr="008A70CC">
        <w:rPr>
          <w:color w:val="000000"/>
          <w:sz w:val="28"/>
          <w:szCs w:val="28"/>
        </w:rPr>
        <w:t>ются как связи «один к одному» (1:1), «один ко многим» (1:*) или «многие ко многим» (*:*).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Схематическое изображение связи </w:t>
      </w:r>
      <w:r w:rsidRPr="008A70CC">
        <w:rPr>
          <w:i/>
          <w:sz w:val="28"/>
          <w:szCs w:val="28"/>
        </w:rPr>
        <w:t>Сотрудник Управляет Отделом</w:t>
      </w:r>
      <w:r w:rsidRPr="008A70CC">
        <w:rPr>
          <w:sz w:val="28"/>
          <w:szCs w:val="28"/>
        </w:rPr>
        <w:t xml:space="preserve"> с кратностью (1:1) представлено на рисунке </w:t>
      </w:r>
      <w:r w:rsidR="009F326B" w:rsidRPr="008A70CC">
        <w:rPr>
          <w:sz w:val="28"/>
          <w:szCs w:val="28"/>
        </w:rPr>
        <w:t>9</w:t>
      </w:r>
      <w:r w:rsidRPr="008A70CC">
        <w:rPr>
          <w:sz w:val="28"/>
          <w:szCs w:val="28"/>
        </w:rPr>
        <w:t xml:space="preserve">. Связь </w:t>
      </w:r>
      <w:r w:rsidRPr="008A70CC">
        <w:rPr>
          <w:i/>
          <w:sz w:val="28"/>
          <w:szCs w:val="28"/>
        </w:rPr>
        <w:t>Сотрудник Управляет ОбъектомНедвижимости</w:t>
      </w:r>
      <w:r w:rsidRPr="008A70CC">
        <w:rPr>
          <w:sz w:val="28"/>
          <w:szCs w:val="28"/>
        </w:rPr>
        <w:t xml:space="preserve"> с кратностью (1:*) представлена на рисунке </w:t>
      </w:r>
      <w:r w:rsidR="009F326B" w:rsidRPr="008A70CC">
        <w:rPr>
          <w:sz w:val="28"/>
          <w:szCs w:val="28"/>
        </w:rPr>
        <w:t>10</w:t>
      </w:r>
      <w:r w:rsidRPr="008A70CC">
        <w:rPr>
          <w:sz w:val="28"/>
          <w:szCs w:val="28"/>
        </w:rPr>
        <w:t xml:space="preserve">. Связь </w:t>
      </w:r>
      <w:r w:rsidRPr="008A70CC">
        <w:rPr>
          <w:i/>
          <w:sz w:val="28"/>
          <w:szCs w:val="28"/>
        </w:rPr>
        <w:t>Газета Рекламирует</w:t>
      </w:r>
      <w:r w:rsidR="00C47F1B" w:rsidRPr="008A70CC">
        <w:rPr>
          <w:i/>
          <w:sz w:val="28"/>
          <w:szCs w:val="28"/>
        </w:rPr>
        <w:t xml:space="preserve"> </w:t>
      </w:r>
      <w:r w:rsidRPr="008A70CC">
        <w:rPr>
          <w:i/>
          <w:sz w:val="28"/>
          <w:szCs w:val="28"/>
        </w:rPr>
        <w:t>ОбъектНедвижимости</w:t>
      </w:r>
      <w:r w:rsidRPr="008A70CC">
        <w:rPr>
          <w:sz w:val="28"/>
          <w:szCs w:val="28"/>
        </w:rPr>
        <w:t xml:space="preserve"> с кратностью</w:t>
      </w:r>
      <w:r w:rsidR="00AC74C2" w:rsidRPr="008A70CC">
        <w:rPr>
          <w:sz w:val="28"/>
          <w:szCs w:val="28"/>
        </w:rPr>
        <w:t xml:space="preserve"> (*:*) представлена на рисунке 1</w:t>
      </w:r>
      <w:r w:rsidR="009F326B" w:rsidRPr="008A70CC">
        <w:rPr>
          <w:sz w:val="28"/>
          <w:szCs w:val="28"/>
        </w:rPr>
        <w:t>1</w:t>
      </w:r>
      <w:r w:rsidRPr="008A70CC">
        <w:rPr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DD5AC1" w:rsidP="006B6CA8">
      <w:pPr>
        <w:widowControl w:val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pict>
          <v:shape id="_x0000_i1031" type="#_x0000_t75" style="width:303.6pt;height:134.5pt">
            <v:imagedata r:id="rId18" o:title=""/>
          </v:shape>
        </w:pic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A060EA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 xml:space="preserve">Рисунок </w:t>
      </w:r>
      <w:r w:rsidR="009F326B" w:rsidRPr="008A70CC">
        <w:rPr>
          <w:szCs w:val="24"/>
        </w:rPr>
        <w:t>9</w:t>
      </w:r>
      <w:r w:rsidRPr="008A70CC">
        <w:rPr>
          <w:szCs w:val="24"/>
        </w:rPr>
        <w:t xml:space="preserve"> – Схематическое изображение связи с кратностью (1:1)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DD5AC1" w:rsidP="006B6CA8">
      <w:pPr>
        <w:widowControl w:val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pict>
          <v:shape id="_x0000_i1032" type="#_x0000_t75" style="width:334.85pt;height:95.1pt">
            <v:imagedata r:id="rId19" o:title=""/>
          </v:shape>
        </w:pic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AC74C2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 xml:space="preserve">Рисунок </w:t>
      </w:r>
      <w:r w:rsidR="009F326B" w:rsidRPr="008A70CC">
        <w:rPr>
          <w:szCs w:val="24"/>
        </w:rPr>
        <w:t xml:space="preserve">10 </w:t>
      </w:r>
      <w:r w:rsidR="00A060EA" w:rsidRPr="008A70CC">
        <w:rPr>
          <w:szCs w:val="24"/>
        </w:rPr>
        <w:t>– Схематическое изображение связи с кратностью (1:*)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DD5AC1" w:rsidP="006B6CA8">
      <w:pPr>
        <w:widowControl w:val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pict>
          <v:shape id="_x0000_i1033" type="#_x0000_t75" style="width:335.55pt;height:95.75pt;mso-position-vertical:absolute">
            <v:imagedata r:id="rId20" o:title=""/>
          </v:shape>
        </w:pic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AC74C2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>Рисунок 1</w:t>
      </w:r>
      <w:r w:rsidR="009F326B" w:rsidRPr="008A70CC">
        <w:rPr>
          <w:szCs w:val="24"/>
        </w:rPr>
        <w:t>1</w:t>
      </w:r>
      <w:r w:rsidR="00A060EA" w:rsidRPr="008A70CC">
        <w:rPr>
          <w:szCs w:val="24"/>
        </w:rPr>
        <w:t xml:space="preserve"> – Схематическое изображение связи с кратностью (*:*)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color w:val="000000"/>
          <w:sz w:val="28"/>
          <w:szCs w:val="28"/>
        </w:rPr>
        <w:t>Ограничения кратности фактически состоят из двух отдельных огр</w:t>
      </w:r>
      <w:r w:rsidRPr="008A70CC">
        <w:rPr>
          <w:color w:val="000000"/>
          <w:sz w:val="28"/>
          <w:szCs w:val="28"/>
        </w:rPr>
        <w:t>а</w:t>
      </w:r>
      <w:r w:rsidRPr="008A70CC">
        <w:rPr>
          <w:color w:val="000000"/>
          <w:sz w:val="28"/>
          <w:szCs w:val="28"/>
        </w:rPr>
        <w:t xml:space="preserve">ничений, известных как </w:t>
      </w:r>
      <w:r w:rsidRPr="008A70CC">
        <w:rPr>
          <w:b/>
          <w:iCs/>
          <w:color w:val="000000"/>
          <w:sz w:val="28"/>
          <w:szCs w:val="28"/>
        </w:rPr>
        <w:t>кардинальность</w:t>
      </w:r>
      <w:r w:rsidRPr="008A70CC">
        <w:rPr>
          <w:color w:val="000000"/>
          <w:sz w:val="28"/>
          <w:szCs w:val="28"/>
        </w:rPr>
        <w:t xml:space="preserve">и </w:t>
      </w:r>
      <w:r w:rsidRPr="008A70CC">
        <w:rPr>
          <w:b/>
          <w:iCs/>
          <w:color w:val="000000"/>
          <w:sz w:val="28"/>
          <w:szCs w:val="28"/>
        </w:rPr>
        <w:t>степень участия</w:t>
      </w:r>
      <w:r w:rsidRPr="008A70CC">
        <w:rPr>
          <w:i/>
          <w:iCs/>
          <w:color w:val="000000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70CC">
        <w:rPr>
          <w:b/>
          <w:bCs/>
          <w:color w:val="000000"/>
          <w:sz w:val="28"/>
          <w:szCs w:val="28"/>
        </w:rPr>
        <w:t>Кардинальность</w:t>
      </w:r>
      <w:r w:rsidRPr="008A70CC">
        <w:rPr>
          <w:color w:val="000000"/>
          <w:sz w:val="28"/>
          <w:szCs w:val="28"/>
        </w:rPr>
        <w:t xml:space="preserve"> определяет максимальное количество возможных экземпляров связи для каждой сущности, участвующей в связи конкретн</w:t>
      </w:r>
      <w:r w:rsidRPr="008A70CC">
        <w:rPr>
          <w:color w:val="000000"/>
          <w:sz w:val="28"/>
          <w:szCs w:val="28"/>
        </w:rPr>
        <w:t>о</w:t>
      </w:r>
      <w:r w:rsidRPr="008A70CC">
        <w:rPr>
          <w:color w:val="000000"/>
          <w:sz w:val="28"/>
          <w:szCs w:val="28"/>
        </w:rPr>
        <w:lastRenderedPageBreak/>
        <w:t>го типа.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 w:rsidRPr="008A70CC">
        <w:rPr>
          <w:b/>
          <w:bCs/>
          <w:color w:val="000000"/>
          <w:sz w:val="28"/>
          <w:szCs w:val="28"/>
        </w:rPr>
        <w:t>Степень участия</w:t>
      </w:r>
      <w:r w:rsidRPr="008A70CC">
        <w:rPr>
          <w:color w:val="000000"/>
          <w:sz w:val="28"/>
          <w:szCs w:val="28"/>
        </w:rPr>
        <w:t xml:space="preserve"> определяет, участвуют ли в связи все или только </w:t>
      </w:r>
      <w:r w:rsidRPr="008A70CC">
        <w:rPr>
          <w:color w:val="000000"/>
          <w:spacing w:val="6"/>
          <w:sz w:val="28"/>
          <w:szCs w:val="28"/>
        </w:rPr>
        <w:t>некоторые экземпляры сущности</w:t>
      </w:r>
      <w:r w:rsidR="00AC74C2" w:rsidRPr="008A70CC">
        <w:rPr>
          <w:color w:val="000000"/>
          <w:spacing w:val="6"/>
          <w:sz w:val="28"/>
          <w:szCs w:val="28"/>
        </w:rPr>
        <w:t>.Она</w:t>
      </w:r>
      <w:r w:rsidRPr="008A70CC">
        <w:rPr>
          <w:color w:val="000000"/>
          <w:spacing w:val="6"/>
          <w:sz w:val="28"/>
          <w:szCs w:val="28"/>
        </w:rPr>
        <w:t xml:space="preserve"> может быть </w:t>
      </w:r>
      <w:r w:rsidRPr="008A70CC">
        <w:rPr>
          <w:i/>
          <w:iCs/>
          <w:color w:val="000000"/>
          <w:spacing w:val="6"/>
          <w:sz w:val="28"/>
          <w:szCs w:val="28"/>
        </w:rPr>
        <w:t xml:space="preserve">обязательной </w:t>
      </w:r>
      <w:r w:rsidRPr="008A70CC">
        <w:rPr>
          <w:color w:val="000000"/>
          <w:spacing w:val="6"/>
          <w:sz w:val="28"/>
          <w:szCs w:val="28"/>
        </w:rPr>
        <w:t xml:space="preserve">или </w:t>
      </w:r>
      <w:r w:rsidRPr="008A70CC">
        <w:rPr>
          <w:i/>
          <w:iCs/>
          <w:color w:val="000000"/>
          <w:spacing w:val="6"/>
          <w:sz w:val="28"/>
          <w:szCs w:val="28"/>
        </w:rPr>
        <w:t>необязательной</w:t>
      </w:r>
      <w:r w:rsidRPr="008A70CC">
        <w:rPr>
          <w:iCs/>
          <w:color w:val="000000"/>
          <w:spacing w:val="6"/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Схематическое изображение связи </w:t>
      </w:r>
      <w:r w:rsidRPr="008A70CC">
        <w:rPr>
          <w:i/>
          <w:sz w:val="28"/>
          <w:szCs w:val="28"/>
        </w:rPr>
        <w:t>Сотрудник Управляет Отделом</w:t>
      </w:r>
      <w:r w:rsidRPr="008A70CC">
        <w:rPr>
          <w:sz w:val="28"/>
          <w:szCs w:val="28"/>
        </w:rPr>
        <w:t xml:space="preserve"> с кратностью (1:1) с указанием кардинальности и степени участия предста</w:t>
      </w:r>
      <w:r w:rsidRPr="008A70CC">
        <w:rPr>
          <w:sz w:val="28"/>
          <w:szCs w:val="28"/>
        </w:rPr>
        <w:t>в</w:t>
      </w:r>
      <w:r w:rsidRPr="008A70CC">
        <w:rPr>
          <w:sz w:val="28"/>
          <w:szCs w:val="28"/>
        </w:rPr>
        <w:t>лено на ри</w:t>
      </w:r>
      <w:r w:rsidR="00AC74C2" w:rsidRPr="008A70CC">
        <w:rPr>
          <w:sz w:val="28"/>
          <w:szCs w:val="28"/>
        </w:rPr>
        <w:t>сунке 1</w:t>
      </w:r>
      <w:r w:rsidR="009F326B" w:rsidRPr="008A70CC">
        <w:rPr>
          <w:sz w:val="28"/>
          <w:szCs w:val="28"/>
        </w:rPr>
        <w:t>2</w:t>
      </w:r>
      <w:r w:rsidRPr="008A70CC">
        <w:rPr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jc w:val="both"/>
        <w:rPr>
          <w:sz w:val="22"/>
          <w:szCs w:val="22"/>
        </w:rPr>
      </w:pPr>
    </w:p>
    <w:p w:rsidR="00A060EA" w:rsidRPr="008A70CC" w:rsidRDefault="00DD5AC1" w:rsidP="006B6CA8">
      <w:pPr>
        <w:widowControl w:val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pict>
          <v:shape id="_x0000_i1034" type="#_x0000_t75" style="width:289.35pt;height:218.05pt">
            <v:imagedata r:id="rId21" o:title=""/>
          </v:shape>
        </w:pict>
      </w:r>
    </w:p>
    <w:p w:rsidR="00A060EA" w:rsidRPr="008A70CC" w:rsidRDefault="00A060EA" w:rsidP="003C4F51">
      <w:pPr>
        <w:widowControl w:val="0"/>
        <w:jc w:val="both"/>
        <w:rPr>
          <w:sz w:val="22"/>
          <w:szCs w:val="22"/>
        </w:rPr>
      </w:pPr>
    </w:p>
    <w:p w:rsidR="00A060EA" w:rsidRPr="008A70CC" w:rsidRDefault="00A060EA" w:rsidP="003C4F51">
      <w:pPr>
        <w:widowControl w:val="0"/>
        <w:jc w:val="both"/>
        <w:rPr>
          <w:szCs w:val="24"/>
        </w:rPr>
      </w:pPr>
      <w:r w:rsidRPr="008A70CC">
        <w:rPr>
          <w:szCs w:val="24"/>
        </w:rPr>
        <w:t>Рисунок 1</w:t>
      </w:r>
      <w:r w:rsidR="009F326B" w:rsidRPr="008A70CC">
        <w:rPr>
          <w:szCs w:val="24"/>
        </w:rPr>
        <w:t>2</w:t>
      </w:r>
      <w:r w:rsidRPr="008A70CC">
        <w:rPr>
          <w:szCs w:val="24"/>
        </w:rPr>
        <w:t xml:space="preserve"> – Схематическое изображение кардинальностии степени участиядля связи с кратностью (1:1)</w:t>
      </w:r>
    </w:p>
    <w:p w:rsidR="00A060EA" w:rsidRPr="008A70CC" w:rsidRDefault="00A060EA" w:rsidP="003C4F51">
      <w:pPr>
        <w:widowControl w:val="0"/>
        <w:jc w:val="both"/>
        <w:rPr>
          <w:sz w:val="22"/>
          <w:szCs w:val="22"/>
        </w:rPr>
      </w:pPr>
    </w:p>
    <w:p w:rsidR="00A060EA" w:rsidRPr="008A70CC" w:rsidRDefault="00BA404C" w:rsidP="003C4F51">
      <w:pPr>
        <w:widowControl w:val="0"/>
        <w:jc w:val="both"/>
        <w:outlineLvl w:val="1"/>
        <w:rPr>
          <w:b/>
          <w:i/>
          <w:sz w:val="28"/>
          <w:szCs w:val="28"/>
        </w:rPr>
      </w:pPr>
      <w:bookmarkStart w:id="6" w:name="_Toc58448078"/>
      <w:r w:rsidRPr="008A70CC">
        <w:rPr>
          <w:b/>
          <w:i/>
          <w:sz w:val="28"/>
          <w:szCs w:val="28"/>
        </w:rPr>
        <w:t>3</w:t>
      </w:r>
      <w:r w:rsidR="00A060EA" w:rsidRPr="008A70CC">
        <w:rPr>
          <w:b/>
          <w:i/>
          <w:sz w:val="28"/>
          <w:szCs w:val="28"/>
        </w:rPr>
        <w:t>.2 Логическое проектирование предметной области</w:t>
      </w:r>
      <w:bookmarkEnd w:id="6"/>
    </w:p>
    <w:p w:rsidR="00A060EA" w:rsidRPr="008A70CC" w:rsidRDefault="00A060EA" w:rsidP="003C4F51">
      <w:pPr>
        <w:widowControl w:val="0"/>
        <w:jc w:val="both"/>
        <w:rPr>
          <w:sz w:val="22"/>
          <w:szCs w:val="22"/>
        </w:rPr>
      </w:pPr>
    </w:p>
    <w:p w:rsidR="006B6CA8" w:rsidRPr="008A70CC" w:rsidRDefault="00BA404C" w:rsidP="003C4F51">
      <w:pPr>
        <w:widowControl w:val="0"/>
        <w:jc w:val="both"/>
        <w:rPr>
          <w:sz w:val="28"/>
          <w:szCs w:val="28"/>
        </w:rPr>
      </w:pPr>
      <w:r w:rsidRPr="008A70CC">
        <w:rPr>
          <w:i/>
          <w:sz w:val="28"/>
          <w:szCs w:val="28"/>
        </w:rPr>
        <w:t>3</w:t>
      </w:r>
      <w:r w:rsidR="00A060EA" w:rsidRPr="008A70CC">
        <w:rPr>
          <w:i/>
          <w:sz w:val="28"/>
          <w:szCs w:val="28"/>
        </w:rPr>
        <w:t>.2.1 Правила формирования отношений</w:t>
      </w:r>
      <w:r w:rsidR="00A060EA" w:rsidRPr="008A70CC">
        <w:rPr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Формировани</w:t>
      </w:r>
      <w:r w:rsidR="00311ED5"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 xml:space="preserve"> отношений начинается с выделения </w:t>
      </w:r>
      <w:r w:rsidRPr="008A70CC">
        <w:rPr>
          <w:i/>
          <w:sz w:val="28"/>
          <w:szCs w:val="28"/>
        </w:rPr>
        <w:t>родительской</w:t>
      </w:r>
      <w:r w:rsidRPr="008A70CC">
        <w:rPr>
          <w:sz w:val="28"/>
          <w:szCs w:val="28"/>
        </w:rPr>
        <w:t xml:space="preserve"> (главной) и </w:t>
      </w:r>
      <w:r w:rsidRPr="008A70CC">
        <w:rPr>
          <w:i/>
          <w:sz w:val="28"/>
          <w:szCs w:val="28"/>
        </w:rPr>
        <w:t>дочерней</w:t>
      </w:r>
      <w:r w:rsidR="00846A24" w:rsidRPr="008A70CC">
        <w:rPr>
          <w:sz w:val="28"/>
          <w:szCs w:val="28"/>
        </w:rPr>
        <w:t xml:space="preserve"> (подчиненной) сущностей [</w:t>
      </w:r>
      <w:r w:rsidR="00623CF3" w:rsidRPr="008A70CC">
        <w:rPr>
          <w:sz w:val="28"/>
          <w:szCs w:val="28"/>
        </w:rPr>
        <w:t>6</w:t>
      </w:r>
      <w:r w:rsidR="00846A24" w:rsidRPr="008A70CC">
        <w:rPr>
          <w:sz w:val="28"/>
          <w:szCs w:val="28"/>
        </w:rPr>
        <w:t>].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Родительской</w:t>
      </w:r>
      <w:r w:rsidRPr="008A70CC">
        <w:rPr>
          <w:sz w:val="28"/>
          <w:szCs w:val="28"/>
        </w:rPr>
        <w:t xml:space="preserve"> является сущность, которая передает копию своего </w:t>
      </w:r>
      <w:r w:rsidRPr="008A70CC">
        <w:rPr>
          <w:i/>
          <w:sz w:val="28"/>
          <w:szCs w:val="28"/>
        </w:rPr>
        <w:t>первичного ключа</w:t>
      </w:r>
      <w:r w:rsidRPr="008A70CC">
        <w:rPr>
          <w:sz w:val="28"/>
          <w:szCs w:val="28"/>
        </w:rPr>
        <w:t xml:space="preserve"> в отношение, представляющее </w:t>
      </w:r>
      <w:r w:rsidRPr="008A70CC">
        <w:rPr>
          <w:b/>
          <w:sz w:val="28"/>
          <w:szCs w:val="28"/>
        </w:rPr>
        <w:t>дочернюю</w:t>
      </w:r>
      <w:r w:rsidRPr="008A70CC">
        <w:rPr>
          <w:sz w:val="28"/>
          <w:szCs w:val="28"/>
        </w:rPr>
        <w:t xml:space="preserve"> сущность, для использования в качестве </w:t>
      </w:r>
      <w:r w:rsidRPr="008A70CC">
        <w:rPr>
          <w:i/>
          <w:sz w:val="28"/>
          <w:szCs w:val="28"/>
        </w:rPr>
        <w:t>внешнего ключа</w:t>
      </w:r>
      <w:r w:rsidRPr="008A70CC">
        <w:rPr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Для каждой двухсторонней связи (1:*) сущность, находящаяся на ст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 xml:space="preserve">роне связи «один», определяется как </w:t>
      </w:r>
      <w:r w:rsidRPr="008A70CC">
        <w:rPr>
          <w:b/>
          <w:sz w:val="28"/>
          <w:szCs w:val="28"/>
        </w:rPr>
        <w:t>родительская</w:t>
      </w:r>
      <w:r w:rsidRPr="008A70CC">
        <w:rPr>
          <w:sz w:val="28"/>
          <w:szCs w:val="28"/>
        </w:rPr>
        <w:t xml:space="preserve">, а на стороне связи «многие» – как </w:t>
      </w:r>
      <w:r w:rsidRPr="008A70CC">
        <w:rPr>
          <w:b/>
          <w:sz w:val="28"/>
          <w:szCs w:val="28"/>
        </w:rPr>
        <w:t>дочерняя</w:t>
      </w:r>
      <w:r w:rsidRPr="008A70CC">
        <w:rPr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Для связей (1:1) и для рекурсивных связей при определении родител</w:t>
      </w:r>
      <w:r w:rsidRPr="008A70CC">
        <w:rPr>
          <w:sz w:val="28"/>
          <w:szCs w:val="28"/>
        </w:rPr>
        <w:t>ь</w:t>
      </w:r>
      <w:r w:rsidRPr="008A70CC">
        <w:rPr>
          <w:sz w:val="28"/>
          <w:szCs w:val="28"/>
        </w:rPr>
        <w:t>ских и дочерних сущностей используется не кардинальность связи, а ст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 xml:space="preserve">пень участия в связи. Сущность с </w:t>
      </w:r>
      <w:r w:rsidRPr="008A70CC">
        <w:rPr>
          <w:i/>
          <w:sz w:val="28"/>
          <w:szCs w:val="28"/>
        </w:rPr>
        <w:t>необязательным участием в связи</w:t>
      </w:r>
      <w:r w:rsidRPr="008A70CC">
        <w:rPr>
          <w:sz w:val="28"/>
          <w:szCs w:val="28"/>
        </w:rPr>
        <w:t xml:space="preserve"> будет </w:t>
      </w:r>
      <w:r w:rsidRPr="008A70CC">
        <w:rPr>
          <w:b/>
          <w:sz w:val="28"/>
          <w:szCs w:val="28"/>
        </w:rPr>
        <w:t>родительской</w:t>
      </w:r>
      <w:r w:rsidRPr="008A70CC">
        <w:rPr>
          <w:sz w:val="28"/>
          <w:szCs w:val="28"/>
        </w:rPr>
        <w:t xml:space="preserve">, а с </w:t>
      </w:r>
      <w:r w:rsidRPr="008A70CC">
        <w:rPr>
          <w:i/>
          <w:sz w:val="28"/>
          <w:szCs w:val="28"/>
        </w:rPr>
        <w:t>обязательным</w:t>
      </w:r>
      <w:r w:rsidR="00C47F1B" w:rsidRPr="008A70CC">
        <w:rPr>
          <w:i/>
          <w:sz w:val="28"/>
          <w:szCs w:val="28"/>
        </w:rPr>
        <w:t xml:space="preserve"> </w:t>
      </w:r>
      <w:r w:rsidRPr="008A70CC">
        <w:rPr>
          <w:sz w:val="28"/>
          <w:szCs w:val="28"/>
        </w:rPr>
        <w:t>–</w:t>
      </w:r>
      <w:r w:rsidR="00C47F1B" w:rsidRPr="008A70CC">
        <w:rPr>
          <w:sz w:val="28"/>
          <w:szCs w:val="28"/>
        </w:rPr>
        <w:t xml:space="preserve"> </w:t>
      </w:r>
      <w:r w:rsidRPr="008A70CC">
        <w:rPr>
          <w:b/>
          <w:sz w:val="28"/>
          <w:szCs w:val="28"/>
        </w:rPr>
        <w:t>дочерней</w:t>
      </w:r>
      <w:r w:rsidRPr="008A70CC">
        <w:rPr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/>
          <w:i/>
          <w:sz w:val="28"/>
          <w:szCs w:val="28"/>
        </w:rPr>
        <w:t xml:space="preserve">Двухсторонние связи типа </w:t>
      </w:r>
      <w:r w:rsidRPr="008A70CC">
        <w:rPr>
          <w:b/>
          <w:sz w:val="28"/>
          <w:szCs w:val="28"/>
        </w:rPr>
        <w:t>(</w:t>
      </w:r>
      <w:r w:rsidRPr="008A70CC">
        <w:rPr>
          <w:b/>
          <w:i/>
          <w:sz w:val="28"/>
          <w:szCs w:val="28"/>
        </w:rPr>
        <w:t>1:1</w:t>
      </w:r>
      <w:r w:rsidRPr="008A70CC">
        <w:rPr>
          <w:b/>
          <w:sz w:val="28"/>
          <w:szCs w:val="28"/>
        </w:rPr>
        <w:t>)</w:t>
      </w:r>
      <w:r w:rsidRPr="008A70CC">
        <w:rPr>
          <w:sz w:val="28"/>
          <w:szCs w:val="28"/>
        </w:rPr>
        <w:t xml:space="preserve">. Если степень участия в связи (1:1) </w:t>
      </w:r>
      <w:r w:rsidRPr="008A70CC">
        <w:rPr>
          <w:b/>
          <w:i/>
          <w:sz w:val="28"/>
          <w:szCs w:val="28"/>
        </w:rPr>
        <w:t>с</w:t>
      </w:r>
      <w:r w:rsidR="006B6CA8" w:rsidRPr="008A70CC">
        <w:rPr>
          <w:b/>
          <w:i/>
          <w:sz w:val="28"/>
          <w:szCs w:val="28"/>
        </w:rPr>
        <w:t> </w:t>
      </w:r>
      <w:r w:rsidRPr="008A70CC">
        <w:rPr>
          <w:b/>
          <w:i/>
          <w:sz w:val="28"/>
          <w:szCs w:val="28"/>
        </w:rPr>
        <w:t>обеих сторон обязательная</w:t>
      </w:r>
      <w:r w:rsidRPr="008A70CC">
        <w:rPr>
          <w:sz w:val="28"/>
          <w:szCs w:val="28"/>
        </w:rPr>
        <w:t>, то формируется одно отношение, где в к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честве первичного ключа используется первичный ключ одной из сущн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стей, а другой первичный ключ (если он существует) используется в кач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lastRenderedPageBreak/>
        <w:t>стве альтернативного ключа.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Если степень участия в связи (1:1) </w:t>
      </w:r>
      <w:r w:rsidRPr="008A70CC">
        <w:rPr>
          <w:b/>
          <w:i/>
          <w:sz w:val="28"/>
          <w:szCs w:val="28"/>
        </w:rPr>
        <w:t>с одной стороны необязательная</w:t>
      </w:r>
      <w:r w:rsidRPr="008A70CC">
        <w:rPr>
          <w:sz w:val="28"/>
          <w:szCs w:val="28"/>
        </w:rPr>
        <w:t>, то формиру</w:t>
      </w:r>
      <w:r w:rsidR="00311ED5" w:rsidRPr="008A70CC">
        <w:rPr>
          <w:sz w:val="28"/>
          <w:szCs w:val="28"/>
        </w:rPr>
        <w:t>ю</w:t>
      </w:r>
      <w:r w:rsidRPr="008A70CC">
        <w:rPr>
          <w:sz w:val="28"/>
          <w:szCs w:val="28"/>
        </w:rPr>
        <w:t>тся два отношения, причем сущность с необязательным уч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стием в связи передает копию своего первичного ключа сущности с обяз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тельным участием в связи.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Если степень участия в связи (1:1) </w:t>
      </w:r>
      <w:r w:rsidRPr="008A70CC">
        <w:rPr>
          <w:b/>
          <w:i/>
          <w:sz w:val="28"/>
          <w:szCs w:val="28"/>
        </w:rPr>
        <w:t>с обеих сторон необязательная</w:t>
      </w:r>
      <w:r w:rsidRPr="008A70CC">
        <w:rPr>
          <w:sz w:val="28"/>
          <w:szCs w:val="28"/>
        </w:rPr>
        <w:t>, то могут быть использованы два варианта формирования отн</w:t>
      </w:r>
      <w:r w:rsidR="00311ED5" w:rsidRPr="008A70CC">
        <w:rPr>
          <w:sz w:val="28"/>
          <w:szCs w:val="28"/>
        </w:rPr>
        <w:t>ошений. В первом случае формирую</w:t>
      </w:r>
      <w:r w:rsidRPr="008A70CC">
        <w:rPr>
          <w:sz w:val="28"/>
          <w:szCs w:val="28"/>
        </w:rPr>
        <w:t>тся два отношения, причем выбор родительской и дочернейсущностей становится произвольным. Во втором случае фо</w:t>
      </w:r>
      <w:r w:rsidRPr="008A70CC">
        <w:rPr>
          <w:sz w:val="28"/>
          <w:szCs w:val="28"/>
        </w:rPr>
        <w:t>р</w:t>
      </w:r>
      <w:r w:rsidRPr="008A70CC">
        <w:rPr>
          <w:sz w:val="28"/>
          <w:szCs w:val="28"/>
        </w:rPr>
        <w:t>ми</w:t>
      </w:r>
      <w:r w:rsidR="00311ED5" w:rsidRPr="008A70CC">
        <w:rPr>
          <w:sz w:val="28"/>
          <w:szCs w:val="28"/>
        </w:rPr>
        <w:t>рую</w:t>
      </w:r>
      <w:r w:rsidRPr="008A70CC">
        <w:rPr>
          <w:sz w:val="28"/>
          <w:szCs w:val="28"/>
        </w:rPr>
        <w:t>тся три отношения, два из которых соответствуют исходным су</w:t>
      </w:r>
      <w:r w:rsidRPr="008A70CC">
        <w:rPr>
          <w:sz w:val="28"/>
          <w:szCs w:val="28"/>
        </w:rPr>
        <w:t>щ</w:t>
      </w:r>
      <w:r w:rsidRPr="008A70CC">
        <w:rPr>
          <w:sz w:val="28"/>
          <w:szCs w:val="28"/>
        </w:rPr>
        <w:t>ностям, а третье связывает их, поэтому его первичный ключ объединяет ключевые атрибуты связываемых отношений.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/>
          <w:i/>
          <w:sz w:val="28"/>
          <w:szCs w:val="28"/>
        </w:rPr>
        <w:t xml:space="preserve">Рекурсивные связи типа </w:t>
      </w:r>
      <w:r w:rsidRPr="008A70CC">
        <w:rPr>
          <w:b/>
          <w:sz w:val="28"/>
          <w:szCs w:val="28"/>
        </w:rPr>
        <w:t>(</w:t>
      </w:r>
      <w:r w:rsidRPr="008A70CC">
        <w:rPr>
          <w:b/>
          <w:i/>
          <w:sz w:val="28"/>
          <w:szCs w:val="28"/>
        </w:rPr>
        <w:t>1:1</w:t>
      </w:r>
      <w:r w:rsidRPr="008A70CC">
        <w:rPr>
          <w:b/>
          <w:sz w:val="28"/>
          <w:szCs w:val="28"/>
        </w:rPr>
        <w:t>)</w:t>
      </w:r>
      <w:r w:rsidRPr="008A70CC">
        <w:rPr>
          <w:sz w:val="28"/>
          <w:szCs w:val="28"/>
        </w:rPr>
        <w:t xml:space="preserve">. Рекурсивная связь (1:1) </w:t>
      </w:r>
      <w:r w:rsidRPr="008A70CC">
        <w:rPr>
          <w:b/>
          <w:i/>
          <w:sz w:val="28"/>
          <w:szCs w:val="28"/>
        </w:rPr>
        <w:t>с обязател</w:t>
      </w:r>
      <w:r w:rsidRPr="008A70CC">
        <w:rPr>
          <w:b/>
          <w:i/>
          <w:sz w:val="28"/>
          <w:szCs w:val="28"/>
        </w:rPr>
        <w:t>ь</w:t>
      </w:r>
      <w:r w:rsidRPr="008A70CC">
        <w:rPr>
          <w:b/>
          <w:i/>
          <w:sz w:val="28"/>
          <w:szCs w:val="28"/>
        </w:rPr>
        <w:t>ным участием обеих сторон</w:t>
      </w:r>
      <w:r w:rsidRPr="008A70CC">
        <w:rPr>
          <w:sz w:val="28"/>
          <w:szCs w:val="28"/>
        </w:rPr>
        <w:t xml:space="preserve"> должна быть представлена как одно отн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шение с двумя копиями первичного ключа, где одна из копий соответств</w:t>
      </w:r>
      <w:r w:rsidRPr="008A70CC">
        <w:rPr>
          <w:sz w:val="28"/>
          <w:szCs w:val="28"/>
        </w:rPr>
        <w:t>у</w:t>
      </w:r>
      <w:r w:rsidRPr="008A70CC">
        <w:rPr>
          <w:sz w:val="28"/>
          <w:szCs w:val="28"/>
        </w:rPr>
        <w:t>ет внешнему ключу и должна быть переименована для указания на то, что она отображает соответствующую связь.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В случае рекурсивной связи (1:1) </w:t>
      </w:r>
      <w:r w:rsidRPr="008A70CC">
        <w:rPr>
          <w:b/>
          <w:i/>
          <w:sz w:val="28"/>
          <w:szCs w:val="28"/>
        </w:rPr>
        <w:t>с обязательным участием только одной стороны</w:t>
      </w:r>
      <w:r w:rsidRPr="008A70CC">
        <w:rPr>
          <w:sz w:val="28"/>
          <w:szCs w:val="28"/>
        </w:rPr>
        <w:t xml:space="preserve"> можно создать одно отношение с двумя копиями перви</w:t>
      </w:r>
      <w:r w:rsidRPr="008A70CC">
        <w:rPr>
          <w:sz w:val="28"/>
          <w:szCs w:val="28"/>
        </w:rPr>
        <w:t>ч</w:t>
      </w:r>
      <w:r w:rsidRPr="008A70CC">
        <w:rPr>
          <w:sz w:val="28"/>
          <w:szCs w:val="28"/>
        </w:rPr>
        <w:t>ного ключа либо два отношения, одно из которых соответствует исходной сущности, а второе – связи. Второе отношение имеет только два атрибута, которые являются копиями первичного ключа. Они используются в кач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стве внешних ключей и должны быть переименованы для указания на то, в чем состоит их назначение в каждом из отношений.</w:t>
      </w:r>
    </w:p>
    <w:p w:rsidR="00A060EA" w:rsidRPr="008A70CC" w:rsidRDefault="00311ED5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Аналогичным образом создаю</w:t>
      </w:r>
      <w:r w:rsidR="00A060EA" w:rsidRPr="008A70CC">
        <w:rPr>
          <w:sz w:val="28"/>
          <w:szCs w:val="28"/>
        </w:rPr>
        <w:t xml:space="preserve">тся два отношения для рекурсивной связи </w:t>
      </w:r>
      <w:r w:rsidR="00A060EA" w:rsidRPr="008A70CC">
        <w:rPr>
          <w:b/>
          <w:i/>
          <w:sz w:val="28"/>
          <w:szCs w:val="28"/>
        </w:rPr>
        <w:t>с необязательным участием с обеих сторон</w:t>
      </w:r>
      <w:r w:rsidR="00A060EA" w:rsidRPr="008A70CC">
        <w:rPr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/>
          <w:i/>
          <w:sz w:val="28"/>
          <w:szCs w:val="28"/>
        </w:rPr>
        <w:t xml:space="preserve">Рекурсивные связи типа </w:t>
      </w:r>
      <w:r w:rsidRPr="008A70CC">
        <w:rPr>
          <w:b/>
          <w:sz w:val="28"/>
          <w:szCs w:val="28"/>
        </w:rPr>
        <w:t>(</w:t>
      </w:r>
      <w:r w:rsidRPr="008A70CC">
        <w:rPr>
          <w:b/>
          <w:i/>
          <w:sz w:val="28"/>
          <w:szCs w:val="28"/>
        </w:rPr>
        <w:t>1:*</w:t>
      </w:r>
      <w:r w:rsidRPr="008A70CC">
        <w:rPr>
          <w:b/>
          <w:sz w:val="28"/>
          <w:szCs w:val="28"/>
        </w:rPr>
        <w:t>)</w:t>
      </w:r>
      <w:r w:rsidRPr="008A70CC">
        <w:rPr>
          <w:sz w:val="28"/>
          <w:szCs w:val="28"/>
        </w:rPr>
        <w:t>. Рекурсивная связь (1:*) с обязател</w:t>
      </w:r>
      <w:r w:rsidRPr="008A70CC">
        <w:rPr>
          <w:sz w:val="28"/>
          <w:szCs w:val="28"/>
        </w:rPr>
        <w:t>ь</w:t>
      </w:r>
      <w:r w:rsidRPr="008A70CC">
        <w:rPr>
          <w:sz w:val="28"/>
          <w:szCs w:val="28"/>
        </w:rPr>
        <w:t>ным участием со стороны «многие» может быть преобразована в одно о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>ношение реляционной модели. Если же допускается необязательное уч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стие со стороны «многие», то целесообразнее создать второе отношение, описывающее связь (как для рекурсивной связи (1:1)).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 w:rsidRPr="008A70CC">
        <w:rPr>
          <w:b/>
          <w:i/>
          <w:spacing w:val="-4"/>
          <w:sz w:val="28"/>
          <w:szCs w:val="28"/>
        </w:rPr>
        <w:t xml:space="preserve">Двухсторонние связи типа </w:t>
      </w:r>
      <w:r w:rsidRPr="008A70CC">
        <w:rPr>
          <w:b/>
          <w:spacing w:val="-4"/>
          <w:sz w:val="28"/>
          <w:szCs w:val="28"/>
        </w:rPr>
        <w:t>(</w:t>
      </w:r>
      <w:r w:rsidRPr="008A70CC">
        <w:rPr>
          <w:b/>
          <w:i/>
          <w:spacing w:val="-4"/>
          <w:sz w:val="28"/>
          <w:szCs w:val="28"/>
        </w:rPr>
        <w:t>1:*</w:t>
      </w:r>
      <w:r w:rsidRPr="008A70CC">
        <w:rPr>
          <w:b/>
          <w:spacing w:val="-4"/>
          <w:sz w:val="28"/>
          <w:szCs w:val="28"/>
        </w:rPr>
        <w:t>)</w:t>
      </w:r>
      <w:r w:rsidRPr="008A70CC">
        <w:rPr>
          <w:spacing w:val="-4"/>
          <w:sz w:val="28"/>
          <w:szCs w:val="28"/>
        </w:rPr>
        <w:t xml:space="preserve">. </w:t>
      </w:r>
      <w:r w:rsidRPr="008A70CC">
        <w:rPr>
          <w:color w:val="000000"/>
          <w:spacing w:val="-4"/>
          <w:sz w:val="28"/>
          <w:szCs w:val="28"/>
        </w:rPr>
        <w:t xml:space="preserve">Определяющим фактором для этого вида связи является степень участия в связи сущности </w:t>
      </w:r>
      <w:r w:rsidRPr="008A70CC">
        <w:rPr>
          <w:spacing w:val="-4"/>
          <w:sz w:val="28"/>
          <w:szCs w:val="28"/>
        </w:rPr>
        <w:t>со стороны «многие»</w:t>
      </w:r>
      <w:r w:rsidRPr="008A70CC">
        <w:rPr>
          <w:color w:val="000000"/>
          <w:spacing w:val="-4"/>
          <w:sz w:val="28"/>
          <w:szCs w:val="28"/>
        </w:rPr>
        <w:t xml:space="preserve">. Так, если </w:t>
      </w:r>
      <w:r w:rsidRPr="008A70CC">
        <w:rPr>
          <w:b/>
          <w:i/>
          <w:color w:val="000000"/>
          <w:spacing w:val="-4"/>
          <w:sz w:val="28"/>
          <w:szCs w:val="28"/>
        </w:rPr>
        <w:t>степень участия многосвязной сущности обязательная</w:t>
      </w:r>
      <w:r w:rsidRPr="008A70CC">
        <w:rPr>
          <w:color w:val="000000"/>
          <w:spacing w:val="-4"/>
          <w:sz w:val="28"/>
          <w:szCs w:val="28"/>
        </w:rPr>
        <w:t>, то в р</w:t>
      </w:r>
      <w:r w:rsidRPr="008A70CC">
        <w:rPr>
          <w:color w:val="000000"/>
          <w:spacing w:val="-4"/>
          <w:sz w:val="28"/>
          <w:szCs w:val="28"/>
        </w:rPr>
        <w:t>е</w:t>
      </w:r>
      <w:r w:rsidRPr="008A70CC">
        <w:rPr>
          <w:color w:val="000000"/>
          <w:spacing w:val="-4"/>
          <w:sz w:val="28"/>
          <w:szCs w:val="28"/>
        </w:rPr>
        <w:t xml:space="preserve">зультате будут получены два отношения, если </w:t>
      </w:r>
      <w:r w:rsidRPr="008A70CC">
        <w:rPr>
          <w:b/>
          <w:i/>
          <w:color w:val="000000"/>
          <w:spacing w:val="-4"/>
          <w:sz w:val="28"/>
          <w:szCs w:val="28"/>
        </w:rPr>
        <w:t>необязательная</w:t>
      </w:r>
      <w:r w:rsidRPr="008A70CC">
        <w:rPr>
          <w:color w:val="000000"/>
          <w:spacing w:val="-4"/>
          <w:sz w:val="28"/>
          <w:szCs w:val="28"/>
        </w:rPr>
        <w:t>, то три. Ст</w:t>
      </w:r>
      <w:r w:rsidRPr="008A70CC">
        <w:rPr>
          <w:color w:val="000000"/>
          <w:spacing w:val="-4"/>
          <w:sz w:val="28"/>
          <w:szCs w:val="28"/>
        </w:rPr>
        <w:t>е</w:t>
      </w:r>
      <w:r w:rsidRPr="008A70CC">
        <w:rPr>
          <w:color w:val="000000"/>
          <w:spacing w:val="-4"/>
          <w:sz w:val="28"/>
          <w:szCs w:val="28"/>
        </w:rPr>
        <w:t>пень участия в связи сущности со стороны «один» не влияет на результат.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Если связь (1:*) имеет один или несколько атрибутов (например, связь </w:t>
      </w:r>
      <w:r w:rsidRPr="008A70CC">
        <w:rPr>
          <w:i/>
          <w:sz w:val="28"/>
          <w:szCs w:val="28"/>
        </w:rPr>
        <w:t>Регистрирует</w:t>
      </w:r>
      <w:r w:rsidRPr="008A70CC">
        <w:rPr>
          <w:sz w:val="28"/>
          <w:szCs w:val="28"/>
        </w:rPr>
        <w:t xml:space="preserve"> может иметь атрибут </w:t>
      </w:r>
      <w:r w:rsidRPr="008A70CC">
        <w:rPr>
          <w:i/>
          <w:sz w:val="28"/>
          <w:szCs w:val="28"/>
        </w:rPr>
        <w:t>датаРегистрации</w:t>
      </w:r>
      <w:r w:rsidRPr="008A70CC">
        <w:rPr>
          <w:sz w:val="28"/>
          <w:szCs w:val="28"/>
        </w:rPr>
        <w:t>), то они также п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редаются в дочернее отношение.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/>
          <w:i/>
          <w:sz w:val="28"/>
          <w:szCs w:val="28"/>
        </w:rPr>
        <w:t xml:space="preserve">Двухсторонние связи типа </w:t>
      </w:r>
      <w:r w:rsidRPr="008A70CC">
        <w:rPr>
          <w:b/>
          <w:sz w:val="28"/>
          <w:szCs w:val="28"/>
        </w:rPr>
        <w:t>(</w:t>
      </w:r>
      <w:r w:rsidRPr="008A70CC">
        <w:rPr>
          <w:b/>
          <w:i/>
          <w:sz w:val="28"/>
          <w:szCs w:val="28"/>
        </w:rPr>
        <w:t>*:*</w:t>
      </w:r>
      <w:r w:rsidRPr="008A70CC">
        <w:rPr>
          <w:b/>
          <w:sz w:val="28"/>
          <w:szCs w:val="28"/>
        </w:rPr>
        <w:t>)</w:t>
      </w:r>
      <w:r w:rsidR="00311ED5" w:rsidRPr="008A70CC">
        <w:rPr>
          <w:sz w:val="28"/>
          <w:szCs w:val="28"/>
        </w:rPr>
        <w:t xml:space="preserve">. </w:t>
      </w:r>
      <w:r w:rsidRPr="008A70CC">
        <w:rPr>
          <w:sz w:val="28"/>
          <w:szCs w:val="28"/>
        </w:rPr>
        <w:t>Для каждой такой связи необход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мо создать новое отношение и включить в него все атрибуты, которые входят в состав этой связи. Копии первичных ключей сущностей, учас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>вующих в связи, передаются в новое отношение для использования в кач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lastRenderedPageBreak/>
        <w:t>стве внешних ключей. Эти внешние ключи образуют также первичный ключ нового отношения, возможно</w:t>
      </w:r>
      <w:r w:rsidR="00092962" w:rsidRPr="008A70CC">
        <w:rPr>
          <w:sz w:val="28"/>
          <w:szCs w:val="28"/>
        </w:rPr>
        <w:t>,</w:t>
      </w:r>
      <w:r w:rsidRPr="008A70CC">
        <w:rPr>
          <w:sz w:val="28"/>
          <w:szCs w:val="28"/>
        </w:rPr>
        <w:t xml:space="preserve"> в сочетании с некоторыми другими а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 xml:space="preserve">рибутами связи. Если уникальность могут обеспечить один или несколько атрибутов, образующих связь, то в </w:t>
      </w:r>
      <w:r w:rsidR="00092962" w:rsidRPr="008A70CC">
        <w:rPr>
          <w:sz w:val="28"/>
          <w:szCs w:val="28"/>
        </w:rPr>
        <w:t>семантической</w:t>
      </w:r>
      <w:r w:rsidRPr="008A70CC">
        <w:rPr>
          <w:sz w:val="28"/>
          <w:szCs w:val="28"/>
        </w:rPr>
        <w:t xml:space="preserve"> модели </w:t>
      </w:r>
      <w:r w:rsidR="008D5933" w:rsidRPr="008A70CC">
        <w:rPr>
          <w:sz w:val="28"/>
          <w:szCs w:val="28"/>
        </w:rPr>
        <w:t xml:space="preserve">данных </w:t>
      </w:r>
      <w:r w:rsidRPr="008A70CC">
        <w:rPr>
          <w:sz w:val="28"/>
          <w:szCs w:val="28"/>
        </w:rPr>
        <w:t>не учт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накакая-тосущность.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/>
          <w:i/>
          <w:sz w:val="28"/>
          <w:szCs w:val="28"/>
        </w:rPr>
        <w:t>Сложные типы связей</w:t>
      </w:r>
      <w:r w:rsidRPr="008A70CC">
        <w:rPr>
          <w:sz w:val="28"/>
          <w:szCs w:val="28"/>
        </w:rPr>
        <w:t>. Для каждой сложной связи создается новое отношение, отображающее связь, в которое включаются все атрибуты, входящие в состав рассматриваемой связи. В новое отношение передаются для использования в качестве внешних ключей копии атрибутов первичн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го ключа сущностей, участвующих в сложной связи. Все внешние ключи, соответствующие стороне связи «многие», как правило, образуют также первичный ключ нового отношения.</w:t>
      </w:r>
    </w:p>
    <w:p w:rsidR="00A060EA" w:rsidRPr="008A70CC" w:rsidRDefault="00A060EA" w:rsidP="003C4F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b/>
          <w:i/>
          <w:sz w:val="28"/>
          <w:szCs w:val="28"/>
        </w:rPr>
        <w:t>Многозначные атрибуты</w:t>
      </w:r>
      <w:r w:rsidRPr="008A70CC">
        <w:rPr>
          <w:sz w:val="28"/>
          <w:szCs w:val="28"/>
        </w:rPr>
        <w:t>. Для каждого многозначного атрибута сущности создается новое отношение, в которое передается первичный ключ сущности для использования в качестве внешнего ключа. Если сам многозначный атрибут не является альтернативным ключом сущности, то первичный ключ нового отношения представляет собой сочетание мног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значного атрибута и первичного ключа сущности.</w:t>
      </w:r>
    </w:p>
    <w:p w:rsidR="00542101" w:rsidRDefault="00542101" w:rsidP="003C4F51">
      <w:pPr>
        <w:widowControl w:val="0"/>
        <w:jc w:val="both"/>
        <w:rPr>
          <w:i/>
          <w:sz w:val="28"/>
          <w:szCs w:val="28"/>
        </w:rPr>
      </w:pPr>
    </w:p>
    <w:p w:rsidR="006B6CA8" w:rsidRDefault="00BA404C" w:rsidP="003C4F51">
      <w:pPr>
        <w:widowControl w:val="0"/>
        <w:jc w:val="both"/>
        <w:rPr>
          <w:sz w:val="28"/>
          <w:szCs w:val="28"/>
        </w:rPr>
      </w:pPr>
      <w:r w:rsidRPr="008A70CC">
        <w:rPr>
          <w:i/>
          <w:sz w:val="28"/>
          <w:szCs w:val="28"/>
        </w:rPr>
        <w:t>3</w:t>
      </w:r>
      <w:r w:rsidR="00A060EA" w:rsidRPr="008A70CC">
        <w:rPr>
          <w:i/>
          <w:sz w:val="28"/>
          <w:szCs w:val="28"/>
        </w:rPr>
        <w:t>.2.2 Проверка отношений с использованием средств нормализации</w:t>
      </w:r>
      <w:r w:rsidR="00A060EA" w:rsidRPr="008A70CC">
        <w:rPr>
          <w:sz w:val="28"/>
          <w:szCs w:val="28"/>
        </w:rPr>
        <w:t>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После того как отношения сформированы, выполняется их обязател</w:t>
      </w:r>
      <w:r w:rsidRPr="008A70CC">
        <w:rPr>
          <w:sz w:val="28"/>
          <w:szCs w:val="28"/>
        </w:rPr>
        <w:t>ь</w:t>
      </w:r>
      <w:r w:rsidRPr="008A70CC">
        <w:rPr>
          <w:sz w:val="28"/>
          <w:szCs w:val="28"/>
        </w:rPr>
        <w:t>ная проверка на соответствие</w:t>
      </w:r>
      <w:r w:rsidR="00846A24" w:rsidRPr="008A70CC">
        <w:rPr>
          <w:sz w:val="28"/>
          <w:szCs w:val="28"/>
        </w:rPr>
        <w:t xml:space="preserve"> нормальным формам [</w:t>
      </w:r>
      <w:r w:rsidR="00623CF3" w:rsidRPr="008A70CC">
        <w:rPr>
          <w:sz w:val="28"/>
          <w:szCs w:val="28"/>
        </w:rPr>
        <w:t>7</w:t>
      </w:r>
      <w:r w:rsidR="00846A24" w:rsidRPr="008A70CC">
        <w:rPr>
          <w:sz w:val="28"/>
          <w:szCs w:val="28"/>
        </w:rPr>
        <w:t>–1</w:t>
      </w:r>
      <w:r w:rsidR="00CE5C5E" w:rsidRPr="008A70CC">
        <w:rPr>
          <w:sz w:val="28"/>
          <w:szCs w:val="28"/>
        </w:rPr>
        <w:t>3</w:t>
      </w:r>
      <w:r w:rsidR="00846A24" w:rsidRPr="008A70CC">
        <w:rPr>
          <w:sz w:val="28"/>
          <w:szCs w:val="28"/>
        </w:rPr>
        <w:t>].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Проектирование схемы БД может быть выполнено двумя путями: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1)</w:t>
      </w:r>
      <w:r w:rsidR="006B6CA8" w:rsidRPr="008A70CC">
        <w:rPr>
          <w:sz w:val="28"/>
          <w:szCs w:val="28"/>
        </w:rPr>
        <w:t> </w:t>
      </w:r>
      <w:r w:rsidRPr="008A70CC">
        <w:rPr>
          <w:i/>
          <w:iCs/>
          <w:sz w:val="28"/>
          <w:szCs w:val="28"/>
        </w:rPr>
        <w:t xml:space="preserve">путем декомпозиции </w:t>
      </w:r>
      <w:r w:rsidRPr="008A70CC">
        <w:rPr>
          <w:iCs/>
          <w:sz w:val="28"/>
          <w:szCs w:val="28"/>
        </w:rPr>
        <w:t>(</w:t>
      </w:r>
      <w:r w:rsidRPr="008A70CC">
        <w:rPr>
          <w:i/>
          <w:iCs/>
          <w:sz w:val="28"/>
          <w:szCs w:val="28"/>
        </w:rPr>
        <w:t>разбиения</w:t>
      </w:r>
      <w:r w:rsidRPr="008A70CC">
        <w:rPr>
          <w:iCs/>
          <w:sz w:val="28"/>
          <w:szCs w:val="28"/>
        </w:rPr>
        <w:t>)</w:t>
      </w:r>
      <w:r w:rsidRPr="008A70CC">
        <w:rPr>
          <w:i/>
          <w:iCs/>
          <w:sz w:val="28"/>
          <w:szCs w:val="28"/>
        </w:rPr>
        <w:t>,</w:t>
      </w:r>
      <w:r w:rsidRPr="008A70CC">
        <w:rPr>
          <w:sz w:val="28"/>
          <w:szCs w:val="28"/>
        </w:rPr>
        <w:t xml:space="preserve"> когда исходное множество отн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шений, входящих в схему БД, заменяется другим множеством отношений, являющихся проекциями исходных отношений;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8A70CC">
        <w:rPr>
          <w:spacing w:val="4"/>
          <w:sz w:val="28"/>
          <w:szCs w:val="28"/>
        </w:rPr>
        <w:t>2)</w:t>
      </w:r>
      <w:r w:rsidR="006B6CA8" w:rsidRPr="008A70CC">
        <w:rPr>
          <w:spacing w:val="4"/>
          <w:sz w:val="28"/>
          <w:szCs w:val="28"/>
        </w:rPr>
        <w:t> </w:t>
      </w:r>
      <w:r w:rsidRPr="008A70CC">
        <w:rPr>
          <w:i/>
          <w:iCs/>
          <w:spacing w:val="4"/>
          <w:sz w:val="28"/>
          <w:szCs w:val="28"/>
        </w:rPr>
        <w:t>путем синтеза,</w:t>
      </w:r>
      <w:r w:rsidRPr="008A70CC">
        <w:rPr>
          <w:spacing w:val="4"/>
          <w:sz w:val="28"/>
          <w:szCs w:val="28"/>
        </w:rPr>
        <w:t xml:space="preserve"> т</w:t>
      </w:r>
      <w:r w:rsidR="006B6CA8" w:rsidRPr="008A70CC">
        <w:rPr>
          <w:spacing w:val="4"/>
          <w:sz w:val="28"/>
          <w:szCs w:val="28"/>
        </w:rPr>
        <w:t>. </w:t>
      </w:r>
      <w:r w:rsidRPr="008A70CC">
        <w:rPr>
          <w:spacing w:val="4"/>
          <w:sz w:val="28"/>
          <w:szCs w:val="28"/>
        </w:rPr>
        <w:t>е</w:t>
      </w:r>
      <w:r w:rsidR="006B6CA8" w:rsidRPr="008A70CC">
        <w:rPr>
          <w:spacing w:val="4"/>
          <w:sz w:val="28"/>
          <w:szCs w:val="28"/>
        </w:rPr>
        <w:t>.</w:t>
      </w:r>
      <w:r w:rsidRPr="008A70CC">
        <w:rPr>
          <w:spacing w:val="4"/>
          <w:sz w:val="28"/>
          <w:szCs w:val="28"/>
        </w:rPr>
        <w:t xml:space="preserve"> путем компоновки схемы БД из заданных </w:t>
      </w:r>
      <w:r w:rsidRPr="008A70CC">
        <w:rPr>
          <w:spacing w:val="-6"/>
          <w:sz w:val="28"/>
          <w:szCs w:val="28"/>
        </w:rPr>
        <w:t>исходных элементарных зависимостей между объектами предметной области.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 w:rsidRPr="008A70CC">
        <w:rPr>
          <w:spacing w:val="-4"/>
          <w:sz w:val="28"/>
          <w:szCs w:val="28"/>
        </w:rPr>
        <w:t>Процесс проектирования с использованием декомпозиции представляет собой процесс последовательной нормализации схем отношений, при этом каждая последующая итерация соответствует нормальной форме более выс</w:t>
      </w:r>
      <w:r w:rsidRPr="008A70CC">
        <w:rPr>
          <w:spacing w:val="-4"/>
          <w:sz w:val="28"/>
          <w:szCs w:val="28"/>
        </w:rPr>
        <w:t>о</w:t>
      </w:r>
      <w:r w:rsidRPr="008A70CC">
        <w:rPr>
          <w:spacing w:val="-4"/>
          <w:sz w:val="28"/>
          <w:szCs w:val="28"/>
        </w:rPr>
        <w:t>кого уровня и обладает лучшими свойствами по сравнению с предыдущей.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В теории реляционных БД выделяется следующая последовательность нормальных форм: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 первая нормальная форма (1НФ);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 вторая нормальная форма (2НФ);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 третья нормальная форма (3НФ);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 нормальная форма Бойса-Кодда (НФБК);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 четвертая нормальная форма (4НФ);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 пятая нормальная форма, или форма «проекции</w:t>
      </w:r>
      <w:r w:rsidR="003A45F1" w:rsidRPr="008A70CC">
        <w:rPr>
          <w:sz w:val="28"/>
          <w:szCs w:val="28"/>
        </w:rPr>
        <w:t>-</w:t>
      </w:r>
      <w:r w:rsidRPr="008A70CC">
        <w:rPr>
          <w:sz w:val="28"/>
          <w:szCs w:val="28"/>
        </w:rPr>
        <w:t>соединения»</w:t>
      </w:r>
      <w:r w:rsidR="00C47F1B" w:rsidRPr="008A70CC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(5НФ).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8A70CC">
        <w:rPr>
          <w:sz w:val="28"/>
          <w:szCs w:val="28"/>
        </w:rPr>
        <w:t xml:space="preserve">Основные свойства нормальных </w:t>
      </w:r>
      <w:r w:rsidRPr="008A70CC">
        <w:rPr>
          <w:iCs/>
          <w:sz w:val="28"/>
          <w:szCs w:val="28"/>
        </w:rPr>
        <w:t>форм: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– каждая следующая нормальная форма в некотором смысле улучшает свойства предыдущей;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lastRenderedPageBreak/>
        <w:t>– при переходе к следующей нормальной форме свойства предыд</w:t>
      </w:r>
      <w:r w:rsidRPr="008A70CC">
        <w:rPr>
          <w:sz w:val="28"/>
          <w:szCs w:val="28"/>
        </w:rPr>
        <w:t>у</w:t>
      </w:r>
      <w:r w:rsidRPr="008A70CC">
        <w:rPr>
          <w:sz w:val="28"/>
          <w:szCs w:val="28"/>
        </w:rPr>
        <w:t>щих нормальных форм сохраняются.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В процессе декомпозиции необходимо сохранять </w:t>
      </w:r>
      <w:r w:rsidRPr="008A70CC">
        <w:rPr>
          <w:b/>
          <w:i/>
          <w:iCs/>
          <w:sz w:val="28"/>
          <w:szCs w:val="28"/>
        </w:rPr>
        <w:t>обратимость</w:t>
      </w:r>
      <w:r w:rsidRPr="008A70CC">
        <w:rPr>
          <w:i/>
          <w:iCs/>
          <w:sz w:val="28"/>
          <w:szCs w:val="28"/>
        </w:rPr>
        <w:t>,</w:t>
      </w:r>
      <w:r w:rsidRPr="008A70CC">
        <w:rPr>
          <w:sz w:val="28"/>
          <w:szCs w:val="28"/>
        </w:rPr>
        <w:t xml:space="preserve"> т</w:t>
      </w:r>
      <w:r w:rsidR="001F4A76" w:rsidRPr="008A70CC">
        <w:rPr>
          <w:sz w:val="28"/>
          <w:szCs w:val="28"/>
        </w:rPr>
        <w:t>.</w:t>
      </w:r>
      <w:r w:rsidR="006B6CA8" w:rsidRPr="008A70CC">
        <w:rPr>
          <w:sz w:val="28"/>
          <w:szCs w:val="28"/>
        </w:rPr>
        <w:t> </w:t>
      </w:r>
      <w:r w:rsidRPr="008A70CC">
        <w:rPr>
          <w:sz w:val="28"/>
          <w:szCs w:val="28"/>
        </w:rPr>
        <w:t>е</w:t>
      </w:r>
      <w:r w:rsidR="001F4A76" w:rsidRPr="008A70CC">
        <w:rPr>
          <w:sz w:val="28"/>
          <w:szCs w:val="28"/>
        </w:rPr>
        <w:t>.</w:t>
      </w:r>
      <w:r w:rsidRPr="008A70CC">
        <w:rPr>
          <w:sz w:val="28"/>
          <w:szCs w:val="28"/>
        </w:rPr>
        <w:t xml:space="preserve"> возможности восстановления исходной схемы. Таким образом, декомпоз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 xml:space="preserve">ция должна сохранять </w:t>
      </w:r>
      <w:r w:rsidRPr="008A70CC">
        <w:rPr>
          <w:iCs/>
          <w:sz w:val="28"/>
          <w:szCs w:val="28"/>
        </w:rPr>
        <w:t>эквивалентность</w:t>
      </w:r>
      <w:r w:rsidRPr="008A70CC">
        <w:rPr>
          <w:sz w:val="28"/>
          <w:szCs w:val="28"/>
        </w:rPr>
        <w:t xml:space="preserve"> схем баз данных при замене одной схемы на другую.</w:t>
      </w:r>
    </w:p>
    <w:p w:rsidR="00A060EA" w:rsidRPr="008A70CC" w:rsidRDefault="00A060EA" w:rsidP="003C4F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Схемы БД называются </w:t>
      </w:r>
      <w:r w:rsidRPr="008A70CC">
        <w:rPr>
          <w:b/>
          <w:i/>
          <w:iCs/>
          <w:sz w:val="28"/>
          <w:szCs w:val="28"/>
        </w:rPr>
        <w:t>эквивалентными</w:t>
      </w:r>
      <w:r w:rsidRPr="008A70CC">
        <w:rPr>
          <w:i/>
          <w:iCs/>
          <w:sz w:val="28"/>
          <w:szCs w:val="28"/>
        </w:rPr>
        <w:t>,</w:t>
      </w:r>
      <w:r w:rsidRPr="008A70CC">
        <w:rPr>
          <w:sz w:val="28"/>
          <w:szCs w:val="28"/>
        </w:rPr>
        <w:t xml:space="preserve"> если содержание исходной БД может быть получено путем естественного соединения отношений, входящих в результирующую схему, и при этом не появляется новых ко</w:t>
      </w:r>
      <w:r w:rsidRPr="008A70CC">
        <w:rPr>
          <w:sz w:val="28"/>
          <w:szCs w:val="28"/>
        </w:rPr>
        <w:t>р</w:t>
      </w:r>
      <w:r w:rsidRPr="008A70CC">
        <w:rPr>
          <w:sz w:val="28"/>
          <w:szCs w:val="28"/>
        </w:rPr>
        <w:t>тежей в исходной БД.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Отношение находится в </w:t>
      </w:r>
      <w:r w:rsidRPr="008A70CC">
        <w:rPr>
          <w:b/>
          <w:i/>
          <w:sz w:val="28"/>
          <w:szCs w:val="28"/>
        </w:rPr>
        <w:t>первой нормальной форме</w:t>
      </w:r>
      <w:r w:rsidRPr="008A70CC">
        <w:rPr>
          <w:sz w:val="28"/>
          <w:szCs w:val="28"/>
        </w:rPr>
        <w:t xml:space="preserve"> тогда и только т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гда, когда на пересечении каждого столбца и каждой строки находятся только элементарные значения атрибутов.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На соответствие второй нормальной форме проверяются только о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 xml:space="preserve">ношения, имеющие составной первичный ключ. Отношение находится во </w:t>
      </w:r>
      <w:r w:rsidRPr="008A70CC">
        <w:rPr>
          <w:b/>
          <w:i/>
          <w:sz w:val="28"/>
          <w:szCs w:val="28"/>
        </w:rPr>
        <w:t>второй нормальной форме</w:t>
      </w:r>
      <w:r w:rsidRPr="008A70CC">
        <w:rPr>
          <w:sz w:val="28"/>
          <w:szCs w:val="28"/>
        </w:rPr>
        <w:t xml:space="preserve"> тогда и только тогда, когда оно находится в первой нормальной форме и не содержит неполных функциональных зав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симостей неключевых атрибутов от атрибутов составного первичного ключа.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Отношение находится в </w:t>
      </w:r>
      <w:r w:rsidRPr="008A70CC">
        <w:rPr>
          <w:b/>
          <w:i/>
          <w:sz w:val="28"/>
          <w:szCs w:val="28"/>
        </w:rPr>
        <w:t>третьей нормальной форме</w:t>
      </w:r>
      <w:r w:rsidRPr="008A70CC">
        <w:rPr>
          <w:sz w:val="28"/>
          <w:szCs w:val="28"/>
        </w:rPr>
        <w:t xml:space="preserve"> тогда и только тогда, когда оно находится во второй нормальной форме и не содержит транзитивных зависимостей, т</w:t>
      </w:r>
      <w:r w:rsidR="002E4195" w:rsidRPr="008A70CC">
        <w:rPr>
          <w:sz w:val="28"/>
          <w:szCs w:val="28"/>
        </w:rPr>
        <w:t>. </w:t>
      </w:r>
      <w:r w:rsidRPr="008A70CC">
        <w:rPr>
          <w:sz w:val="28"/>
          <w:szCs w:val="28"/>
        </w:rPr>
        <w:t>е</w:t>
      </w:r>
      <w:r w:rsidR="002E4195" w:rsidRPr="008A70CC">
        <w:rPr>
          <w:sz w:val="28"/>
          <w:szCs w:val="28"/>
        </w:rPr>
        <w:t>.</w:t>
      </w:r>
      <w:r w:rsidRPr="008A70CC">
        <w:rPr>
          <w:sz w:val="28"/>
          <w:szCs w:val="28"/>
        </w:rPr>
        <w:t xml:space="preserve"> зависимостей неключевых атрибутов от неключевых.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Отношение находится в </w:t>
      </w:r>
      <w:r w:rsidRPr="008A70CC">
        <w:rPr>
          <w:b/>
          <w:i/>
          <w:sz w:val="28"/>
          <w:szCs w:val="28"/>
        </w:rPr>
        <w:t>нормальной форме Бойса</w:t>
      </w:r>
      <w:r w:rsidR="002E4195" w:rsidRPr="008A70CC">
        <w:rPr>
          <w:b/>
          <w:i/>
          <w:sz w:val="28"/>
          <w:szCs w:val="28"/>
        </w:rPr>
        <w:t>-</w:t>
      </w:r>
      <w:r w:rsidRPr="008A70CC">
        <w:rPr>
          <w:b/>
          <w:i/>
          <w:sz w:val="28"/>
          <w:szCs w:val="28"/>
        </w:rPr>
        <w:t>Кодда</w:t>
      </w:r>
      <w:r w:rsidRPr="008A70CC">
        <w:rPr>
          <w:sz w:val="28"/>
          <w:szCs w:val="28"/>
        </w:rPr>
        <w:t>, если оно находится в третьей нормальной форме, и каждый детерминант отношения является возможным ключом отношения, то есть отношение не должно с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держать зависимостей ключевых атрибутов от неключевых.</w:t>
      </w:r>
    </w:p>
    <w:p w:rsidR="00A060EA" w:rsidRPr="008A70CC" w:rsidRDefault="00A060EA" w:rsidP="003C4F51">
      <w:pPr>
        <w:widowControl w:val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Достижение нормальной формы Бойса-Кодда в большинстве случае</w:t>
      </w:r>
      <w:r w:rsidR="008D5933" w:rsidRPr="008A70CC">
        <w:rPr>
          <w:sz w:val="28"/>
          <w:szCs w:val="28"/>
        </w:rPr>
        <w:t>в</w:t>
      </w:r>
      <w:r w:rsidRPr="008A70CC">
        <w:rPr>
          <w:sz w:val="28"/>
          <w:szCs w:val="28"/>
        </w:rPr>
        <w:t xml:space="preserve"> является достаточным для окончания процесса нормализации отношений.</w:t>
      </w:r>
    </w:p>
    <w:p w:rsidR="00A060EA" w:rsidRPr="008A70CC" w:rsidRDefault="00A060EA" w:rsidP="003C4F5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8A70CC">
        <w:rPr>
          <w:sz w:val="28"/>
          <w:szCs w:val="28"/>
        </w:rPr>
        <w:t>На соответствие четвертой нормальной форме проверяются отнош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 xml:space="preserve">ния, имеющие многозначные атрибуты. Отношение находится в </w:t>
      </w:r>
      <w:r w:rsidRPr="008A70CC">
        <w:rPr>
          <w:b/>
          <w:i/>
          <w:sz w:val="28"/>
          <w:szCs w:val="28"/>
        </w:rPr>
        <w:t>четве</w:t>
      </w:r>
      <w:r w:rsidRPr="008A70CC">
        <w:rPr>
          <w:b/>
          <w:i/>
          <w:sz w:val="28"/>
          <w:szCs w:val="28"/>
        </w:rPr>
        <w:t>р</w:t>
      </w:r>
      <w:r w:rsidRPr="008A70CC">
        <w:rPr>
          <w:b/>
          <w:i/>
          <w:sz w:val="28"/>
          <w:szCs w:val="28"/>
        </w:rPr>
        <w:t>той нормальной форме</w:t>
      </w:r>
      <w:r w:rsidRPr="008A70CC">
        <w:rPr>
          <w:sz w:val="28"/>
          <w:szCs w:val="28"/>
        </w:rPr>
        <w:t>, если оно находится в третьей нормальной форме, и в нем отсутствуют многозначные зависимости неключевых атрибутов от ключевых.</w:t>
      </w:r>
    </w:p>
    <w:p w:rsidR="004E47BC" w:rsidRPr="008A70CC" w:rsidRDefault="00A060EA" w:rsidP="003C4F51">
      <w:pPr>
        <w:widowControl w:val="0"/>
        <w:jc w:val="center"/>
        <w:outlineLvl w:val="0"/>
        <w:rPr>
          <w:b/>
          <w:sz w:val="32"/>
          <w:szCs w:val="32"/>
        </w:rPr>
      </w:pPr>
      <w:r w:rsidRPr="008A70CC">
        <w:rPr>
          <w:sz w:val="28"/>
          <w:szCs w:val="28"/>
        </w:rPr>
        <w:br w:type="page"/>
      </w:r>
      <w:bookmarkStart w:id="7" w:name="_Toc58448079"/>
      <w:r w:rsidR="004E47BC" w:rsidRPr="008A70CC">
        <w:rPr>
          <w:b/>
          <w:sz w:val="32"/>
          <w:szCs w:val="32"/>
        </w:rPr>
        <w:lastRenderedPageBreak/>
        <w:t>Список</w:t>
      </w:r>
      <w:r w:rsidR="001767AB" w:rsidRPr="008A70CC">
        <w:rPr>
          <w:b/>
          <w:sz w:val="32"/>
          <w:szCs w:val="32"/>
        </w:rPr>
        <w:t xml:space="preserve"> </w:t>
      </w:r>
      <w:r w:rsidR="004E47BC" w:rsidRPr="008A70CC">
        <w:rPr>
          <w:b/>
          <w:sz w:val="32"/>
          <w:szCs w:val="32"/>
        </w:rPr>
        <w:t>литературы</w:t>
      </w:r>
      <w:bookmarkEnd w:id="7"/>
    </w:p>
    <w:p w:rsidR="004E47BC" w:rsidRPr="008A70CC" w:rsidRDefault="004E47BC" w:rsidP="00547474">
      <w:pPr>
        <w:widowControl w:val="0"/>
        <w:jc w:val="both"/>
        <w:rPr>
          <w:sz w:val="28"/>
          <w:szCs w:val="28"/>
        </w:rPr>
      </w:pPr>
    </w:p>
    <w:p w:rsidR="006557EE" w:rsidRPr="008A70CC" w:rsidRDefault="00AF361A" w:rsidP="00B6599E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Голицына,</w:t>
      </w:r>
      <w:r w:rsidRPr="008A70CC">
        <w:rPr>
          <w:b/>
          <w:sz w:val="28"/>
          <w:szCs w:val="28"/>
          <w:lang w:val="en-US"/>
        </w:rPr>
        <w:t> </w:t>
      </w:r>
      <w:r w:rsidRPr="008A70CC">
        <w:rPr>
          <w:b/>
          <w:sz w:val="28"/>
          <w:szCs w:val="28"/>
        </w:rPr>
        <w:t>О.</w:t>
      </w:r>
      <w:r w:rsidRPr="008A70CC">
        <w:rPr>
          <w:b/>
          <w:sz w:val="28"/>
          <w:szCs w:val="28"/>
          <w:lang w:val="en-US"/>
        </w:rPr>
        <w:t> </w:t>
      </w:r>
      <w:r w:rsidRPr="008A70CC">
        <w:rPr>
          <w:b/>
          <w:sz w:val="28"/>
          <w:szCs w:val="28"/>
        </w:rPr>
        <w:t>Л.</w:t>
      </w:r>
      <w:r w:rsidRPr="008A70CC">
        <w:rPr>
          <w:sz w:val="28"/>
          <w:szCs w:val="28"/>
        </w:rPr>
        <w:t xml:space="preserve"> Основы проектирования баз данных : учебное п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собие / О.</w:t>
      </w:r>
      <w:r w:rsidR="009F0824" w:rsidRPr="008A70CC">
        <w:rPr>
          <w:sz w:val="28"/>
          <w:szCs w:val="28"/>
        </w:rPr>
        <w:t> </w:t>
      </w:r>
      <w:r w:rsidRPr="008A70CC">
        <w:rPr>
          <w:sz w:val="28"/>
          <w:szCs w:val="28"/>
        </w:rPr>
        <w:t>Л.</w:t>
      </w:r>
      <w:r w:rsidR="009F0824" w:rsidRPr="008A70CC">
        <w:rPr>
          <w:sz w:val="28"/>
          <w:szCs w:val="28"/>
        </w:rPr>
        <w:t> </w:t>
      </w:r>
      <w:r w:rsidRPr="008A70CC">
        <w:rPr>
          <w:sz w:val="28"/>
          <w:szCs w:val="28"/>
        </w:rPr>
        <w:t>Голицына, Т.</w:t>
      </w:r>
      <w:r w:rsidR="009F0824" w:rsidRPr="008A70CC">
        <w:rPr>
          <w:sz w:val="28"/>
          <w:szCs w:val="28"/>
        </w:rPr>
        <w:t> </w:t>
      </w:r>
      <w:r w:rsidRPr="008A70CC">
        <w:rPr>
          <w:sz w:val="28"/>
          <w:szCs w:val="28"/>
        </w:rPr>
        <w:t>Л.</w:t>
      </w:r>
      <w:r w:rsidR="009F0824" w:rsidRPr="008A70CC">
        <w:rPr>
          <w:sz w:val="28"/>
          <w:szCs w:val="28"/>
        </w:rPr>
        <w:t> </w:t>
      </w:r>
      <w:r w:rsidRPr="008A70CC">
        <w:rPr>
          <w:sz w:val="28"/>
          <w:szCs w:val="28"/>
        </w:rPr>
        <w:t>Партыка, И.</w:t>
      </w:r>
      <w:r w:rsidR="009F0824" w:rsidRPr="008A70CC">
        <w:rPr>
          <w:sz w:val="28"/>
          <w:szCs w:val="28"/>
        </w:rPr>
        <w:t> </w:t>
      </w:r>
      <w:r w:rsidRPr="008A70CC">
        <w:rPr>
          <w:sz w:val="28"/>
          <w:szCs w:val="28"/>
        </w:rPr>
        <w:t>И.</w:t>
      </w:r>
      <w:r w:rsidR="009F0824" w:rsidRPr="008A70CC">
        <w:rPr>
          <w:sz w:val="28"/>
          <w:szCs w:val="28"/>
        </w:rPr>
        <w:t> </w:t>
      </w:r>
      <w:r w:rsidRPr="008A70CC">
        <w:rPr>
          <w:sz w:val="28"/>
          <w:szCs w:val="28"/>
        </w:rPr>
        <w:t>Попов. – 2-е изд., пе</w:t>
      </w:r>
      <w:r w:rsidR="003A45F1" w:rsidRPr="008A70CC">
        <w:rPr>
          <w:sz w:val="28"/>
          <w:szCs w:val="28"/>
        </w:rPr>
        <w:t>рераб. и доп. – Москва : ФОРУМ ;</w:t>
      </w:r>
      <w:r w:rsidRPr="008A70CC">
        <w:rPr>
          <w:sz w:val="28"/>
          <w:szCs w:val="28"/>
        </w:rPr>
        <w:t xml:space="preserve"> ИНФРА-М, 2020. – 416 с. : ил.</w:t>
      </w:r>
    </w:p>
    <w:p w:rsidR="00873A52" w:rsidRPr="008A70CC" w:rsidRDefault="00873A52" w:rsidP="00873A52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Голицына,</w:t>
      </w:r>
      <w:r w:rsidRPr="008A70CC">
        <w:rPr>
          <w:b/>
          <w:sz w:val="28"/>
          <w:szCs w:val="28"/>
          <w:lang w:val="en-US"/>
        </w:rPr>
        <w:t> </w:t>
      </w:r>
      <w:r w:rsidRPr="008A70CC">
        <w:rPr>
          <w:b/>
          <w:sz w:val="28"/>
          <w:szCs w:val="28"/>
        </w:rPr>
        <w:t>О.</w:t>
      </w:r>
      <w:r w:rsidRPr="008A70CC">
        <w:rPr>
          <w:b/>
          <w:sz w:val="28"/>
          <w:szCs w:val="28"/>
          <w:lang w:val="en-US"/>
        </w:rPr>
        <w:t> </w:t>
      </w:r>
      <w:r w:rsidRPr="008A70CC">
        <w:rPr>
          <w:b/>
          <w:sz w:val="28"/>
          <w:szCs w:val="28"/>
        </w:rPr>
        <w:t>Л.</w:t>
      </w:r>
      <w:r w:rsidRPr="008A70CC">
        <w:rPr>
          <w:sz w:val="28"/>
          <w:szCs w:val="28"/>
        </w:rPr>
        <w:t>Базы данных / О. Л. Голицына, Н. В. Максимов, И. И. Попов. – 4-е изд., пе</w:t>
      </w:r>
      <w:r w:rsidR="003A45F1" w:rsidRPr="008A70CC">
        <w:rPr>
          <w:sz w:val="28"/>
          <w:szCs w:val="28"/>
        </w:rPr>
        <w:t>рераб. и доп. – Москва : ФОРУМ ;</w:t>
      </w:r>
      <w:r w:rsidRPr="008A70CC">
        <w:rPr>
          <w:sz w:val="28"/>
          <w:szCs w:val="28"/>
        </w:rPr>
        <w:t xml:space="preserve"> ИНФРА-М, 2020. – 400 с.</w:t>
      </w:r>
    </w:p>
    <w:p w:rsidR="00873A52" w:rsidRPr="008A70CC" w:rsidRDefault="00873A52" w:rsidP="00873A52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Новиков, Б. А.</w:t>
      </w:r>
      <w:r w:rsidRPr="008A70CC">
        <w:rPr>
          <w:sz w:val="28"/>
          <w:szCs w:val="28"/>
        </w:rPr>
        <w:t xml:space="preserve"> Основы технологий баз данных : учебное пособие / Б. А. Новиков, Е. А. Горшкова, Н. Г. Графеева; под ред. Е. А. Рогова. – 2</w:t>
      </w:r>
      <w:r w:rsidR="003A45F1" w:rsidRPr="008A70CC">
        <w:rPr>
          <w:sz w:val="28"/>
          <w:szCs w:val="28"/>
        </w:rPr>
        <w:noBreakHyphen/>
      </w:r>
      <w:r w:rsidRPr="008A70CC">
        <w:rPr>
          <w:sz w:val="28"/>
          <w:szCs w:val="28"/>
        </w:rPr>
        <w:t>е</w:t>
      </w:r>
      <w:r w:rsidR="003A45F1" w:rsidRPr="008A70CC">
        <w:rPr>
          <w:sz w:val="28"/>
          <w:szCs w:val="28"/>
        </w:rPr>
        <w:t> </w:t>
      </w:r>
      <w:r w:rsidRPr="008A70CC">
        <w:rPr>
          <w:sz w:val="28"/>
          <w:szCs w:val="28"/>
        </w:rPr>
        <w:t>изд. – Москва : ДМК Пресс, 2020. – 582 с.</w:t>
      </w:r>
    </w:p>
    <w:p w:rsidR="00012EEA" w:rsidRPr="008A70CC" w:rsidRDefault="00012EEA" w:rsidP="00B6599E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Кузин, А. В.</w:t>
      </w:r>
      <w:r w:rsidR="00542101">
        <w:rPr>
          <w:b/>
          <w:sz w:val="28"/>
          <w:szCs w:val="28"/>
        </w:rPr>
        <w:t xml:space="preserve"> </w:t>
      </w:r>
      <w:r w:rsidRPr="008A70CC">
        <w:rPr>
          <w:sz w:val="28"/>
          <w:szCs w:val="28"/>
        </w:rPr>
        <w:t xml:space="preserve">Разработка баз данных в системе </w:t>
      </w:r>
      <w:r w:rsidRPr="008A70CC">
        <w:rPr>
          <w:sz w:val="28"/>
          <w:szCs w:val="28"/>
          <w:lang w:val="en-US"/>
        </w:rPr>
        <w:t>Microsoft</w:t>
      </w:r>
      <w:r w:rsidR="00542101">
        <w:rPr>
          <w:sz w:val="28"/>
          <w:szCs w:val="28"/>
        </w:rPr>
        <w:t xml:space="preserve"> </w:t>
      </w:r>
      <w:r w:rsidRPr="008A70CC">
        <w:rPr>
          <w:sz w:val="28"/>
          <w:szCs w:val="28"/>
          <w:lang w:val="en-US"/>
        </w:rPr>
        <w:t>Access</w:t>
      </w:r>
      <w:r w:rsidR="00542101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:</w:t>
      </w:r>
      <w:r w:rsidR="00542101">
        <w:rPr>
          <w:sz w:val="28"/>
          <w:szCs w:val="28"/>
        </w:rPr>
        <w:t xml:space="preserve"> </w:t>
      </w:r>
      <w:r w:rsidRPr="008A70CC">
        <w:rPr>
          <w:spacing w:val="-8"/>
          <w:sz w:val="28"/>
          <w:szCs w:val="28"/>
        </w:rPr>
        <w:t>учебник / А. В. Кузин, В. М. Демин. – 4-е изд. – Москва :</w:t>
      </w:r>
      <w:r w:rsidR="00542101">
        <w:rPr>
          <w:spacing w:val="-8"/>
          <w:sz w:val="28"/>
          <w:szCs w:val="28"/>
        </w:rPr>
        <w:t xml:space="preserve"> </w:t>
      </w:r>
      <w:r w:rsidR="003A45F1" w:rsidRPr="008A70CC">
        <w:rPr>
          <w:spacing w:val="-8"/>
          <w:sz w:val="28"/>
          <w:szCs w:val="28"/>
        </w:rPr>
        <w:t>Ф</w:t>
      </w:r>
      <w:r w:rsidR="003A45F1" w:rsidRPr="008A70CC">
        <w:rPr>
          <w:spacing w:val="-8"/>
          <w:sz w:val="28"/>
          <w:szCs w:val="28"/>
        </w:rPr>
        <w:t>О</w:t>
      </w:r>
      <w:r w:rsidR="003A45F1" w:rsidRPr="008A70CC">
        <w:rPr>
          <w:spacing w:val="-8"/>
          <w:sz w:val="28"/>
          <w:szCs w:val="28"/>
        </w:rPr>
        <w:t>РУМ ;</w:t>
      </w:r>
      <w:r w:rsidRPr="008A70CC">
        <w:rPr>
          <w:spacing w:val="-8"/>
          <w:sz w:val="28"/>
          <w:szCs w:val="28"/>
        </w:rPr>
        <w:t xml:space="preserve"> ИНФРА-М, </w:t>
      </w:r>
      <w:r w:rsidRPr="008A70CC">
        <w:rPr>
          <w:sz w:val="28"/>
          <w:szCs w:val="28"/>
        </w:rPr>
        <w:t>2020. – 224 с.</w:t>
      </w:r>
    </w:p>
    <w:p w:rsidR="00012EEA" w:rsidRPr="008A70CC" w:rsidRDefault="00012EEA" w:rsidP="00B6599E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Бекаревич, Ю. Б.</w:t>
      </w:r>
      <w:r w:rsidRPr="008A70CC">
        <w:rPr>
          <w:sz w:val="28"/>
          <w:szCs w:val="28"/>
        </w:rPr>
        <w:t xml:space="preserve"> Самоучитель </w:t>
      </w:r>
      <w:r w:rsidRPr="008A70CC">
        <w:rPr>
          <w:sz w:val="28"/>
          <w:szCs w:val="28"/>
          <w:lang w:val="en-US"/>
        </w:rPr>
        <w:t>MSOfficeAccess</w:t>
      </w:r>
      <w:r w:rsidRPr="008A70CC">
        <w:rPr>
          <w:sz w:val="28"/>
          <w:szCs w:val="28"/>
        </w:rPr>
        <w:t xml:space="preserve"> 2016 /</w:t>
      </w:r>
      <w:r w:rsidRPr="008A70CC">
        <w:rPr>
          <w:sz w:val="28"/>
          <w:szCs w:val="28"/>
        </w:rPr>
        <w:br/>
        <w:t>Ю. Б. Бекаревич, Н. В. Пушкина. – Санкт-Петербург : БХВ-Петербург, 2017. – 480 с.</w:t>
      </w:r>
    </w:p>
    <w:p w:rsidR="00846A24" w:rsidRPr="008A70CC" w:rsidRDefault="00846A24" w:rsidP="00B6599E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Коннолли, Т.</w:t>
      </w:r>
      <w:r w:rsidRPr="008A70CC">
        <w:rPr>
          <w:sz w:val="28"/>
          <w:szCs w:val="28"/>
        </w:rPr>
        <w:t>Базы данных. Проектирование, реализация и сопр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вождение. Теория и практика / Т. Коннолли, К. Бэгг. – 3-е изд. – Москва : Вильямс, 2018. – 1440 с.</w:t>
      </w:r>
    </w:p>
    <w:p w:rsidR="0084677F" w:rsidRPr="008A70CC" w:rsidRDefault="0084677F" w:rsidP="00B6599E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Агальцов, В. П.</w:t>
      </w:r>
      <w:r w:rsidRPr="008A70CC">
        <w:rPr>
          <w:sz w:val="28"/>
          <w:szCs w:val="28"/>
        </w:rPr>
        <w:t xml:space="preserve"> Базы данных: учебник для вузов в 2 кн. Кн. 1:</w:t>
      </w:r>
      <w:r w:rsidR="00431A3D" w:rsidRPr="008A70CC">
        <w:rPr>
          <w:sz w:val="28"/>
          <w:szCs w:val="28"/>
        </w:rPr>
        <w:br/>
      </w:r>
      <w:r w:rsidRPr="008A70CC">
        <w:rPr>
          <w:sz w:val="28"/>
          <w:szCs w:val="28"/>
        </w:rPr>
        <w:t xml:space="preserve">Локальные базы данных / В. П. Агальцов. – </w:t>
      </w:r>
      <w:r w:rsidR="00760F4C" w:rsidRPr="008A70CC">
        <w:rPr>
          <w:sz w:val="28"/>
          <w:szCs w:val="28"/>
        </w:rPr>
        <w:t>3</w:t>
      </w:r>
      <w:r w:rsidRPr="008A70CC">
        <w:rPr>
          <w:sz w:val="28"/>
          <w:szCs w:val="28"/>
        </w:rPr>
        <w:t>-е изд., перераб. и доп. – М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сква :</w:t>
      </w:r>
      <w:r w:rsidR="00492C96">
        <w:rPr>
          <w:sz w:val="28"/>
          <w:szCs w:val="28"/>
        </w:rPr>
        <w:t xml:space="preserve"> </w:t>
      </w:r>
      <w:r w:rsidR="00431A3D" w:rsidRPr="008A70CC">
        <w:rPr>
          <w:sz w:val="28"/>
          <w:szCs w:val="28"/>
        </w:rPr>
        <w:t>ФОРУМ</w:t>
      </w:r>
      <w:r w:rsidR="003A45F1" w:rsidRPr="008A70CC">
        <w:rPr>
          <w:sz w:val="28"/>
          <w:szCs w:val="28"/>
        </w:rPr>
        <w:t xml:space="preserve"> ;</w:t>
      </w:r>
      <w:r w:rsidRPr="008A70CC">
        <w:rPr>
          <w:sz w:val="28"/>
          <w:szCs w:val="28"/>
        </w:rPr>
        <w:t xml:space="preserve"> ИНФРА-М, 2020. – 352 с.</w:t>
      </w:r>
    </w:p>
    <w:p w:rsidR="00C34204" w:rsidRPr="008A70CC" w:rsidRDefault="00C34204" w:rsidP="00B6599E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Кузнецов</w:t>
      </w:r>
      <w:r w:rsidR="003A45F1" w:rsidRPr="008A70CC">
        <w:rPr>
          <w:b/>
          <w:sz w:val="28"/>
          <w:szCs w:val="28"/>
        </w:rPr>
        <w:t>,</w:t>
      </w:r>
      <w:r w:rsidRPr="008A70CC">
        <w:rPr>
          <w:b/>
          <w:sz w:val="28"/>
          <w:szCs w:val="28"/>
        </w:rPr>
        <w:t> С. Д.</w:t>
      </w:r>
      <w:r w:rsidRPr="008A70CC">
        <w:rPr>
          <w:sz w:val="28"/>
          <w:szCs w:val="28"/>
        </w:rPr>
        <w:t xml:space="preserve"> Базы данных: учебник / С. Д. Кузнецов. – Москва :</w:t>
      </w:r>
      <w:r w:rsidR="00542101">
        <w:rPr>
          <w:sz w:val="28"/>
          <w:szCs w:val="28"/>
        </w:rPr>
        <w:t xml:space="preserve"> </w:t>
      </w:r>
      <w:r w:rsidRPr="008A70CC">
        <w:rPr>
          <w:sz w:val="28"/>
          <w:szCs w:val="28"/>
        </w:rPr>
        <w:t>МГУ, 2020. – 256 с.</w:t>
      </w:r>
    </w:p>
    <w:p w:rsidR="00177BA4" w:rsidRPr="008A70CC" w:rsidRDefault="00177BA4" w:rsidP="003A45F1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pacing w:val="-4"/>
          <w:sz w:val="28"/>
          <w:szCs w:val="28"/>
        </w:rPr>
        <w:t>Дадян, Э. Г.</w:t>
      </w:r>
      <w:r w:rsidRPr="008A70CC">
        <w:rPr>
          <w:spacing w:val="-4"/>
          <w:sz w:val="28"/>
          <w:szCs w:val="28"/>
        </w:rPr>
        <w:t xml:space="preserve">Данные : хранение и обработка : </w:t>
      </w:r>
      <w:r w:rsidR="00822659" w:rsidRPr="008A70CC">
        <w:rPr>
          <w:spacing w:val="-4"/>
          <w:sz w:val="28"/>
          <w:szCs w:val="28"/>
        </w:rPr>
        <w:t>у</w:t>
      </w:r>
      <w:r w:rsidRPr="008A70CC">
        <w:rPr>
          <w:spacing w:val="-4"/>
          <w:sz w:val="28"/>
          <w:szCs w:val="28"/>
        </w:rPr>
        <w:t xml:space="preserve">чебник / Э. Г. Дадян. – </w:t>
      </w:r>
      <w:r w:rsidRPr="008A70CC">
        <w:rPr>
          <w:sz w:val="28"/>
          <w:szCs w:val="28"/>
        </w:rPr>
        <w:t>Москва : ИНФРА-М, 2020. – 205 с.</w:t>
      </w:r>
    </w:p>
    <w:p w:rsidR="009F0824" w:rsidRPr="008A70CC" w:rsidRDefault="009F0824" w:rsidP="00846A24">
      <w:pPr>
        <w:widowControl w:val="0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pacing w:val="-2"/>
          <w:sz w:val="28"/>
          <w:szCs w:val="28"/>
        </w:rPr>
        <w:t>Шустова,</w:t>
      </w:r>
      <w:r w:rsidRPr="008A70CC">
        <w:rPr>
          <w:b/>
          <w:spacing w:val="-2"/>
          <w:sz w:val="28"/>
          <w:szCs w:val="28"/>
          <w:lang w:val="en-US"/>
        </w:rPr>
        <w:t> </w:t>
      </w:r>
      <w:r w:rsidRPr="008A70CC">
        <w:rPr>
          <w:b/>
          <w:spacing w:val="-2"/>
          <w:sz w:val="28"/>
          <w:szCs w:val="28"/>
        </w:rPr>
        <w:t>Л.</w:t>
      </w:r>
      <w:r w:rsidRPr="008A70CC">
        <w:rPr>
          <w:b/>
          <w:spacing w:val="-2"/>
          <w:sz w:val="28"/>
          <w:szCs w:val="28"/>
          <w:lang w:val="en-US"/>
        </w:rPr>
        <w:t> </w:t>
      </w:r>
      <w:r w:rsidRPr="008A70CC">
        <w:rPr>
          <w:b/>
          <w:spacing w:val="-2"/>
          <w:sz w:val="28"/>
          <w:szCs w:val="28"/>
        </w:rPr>
        <w:t>И.</w:t>
      </w:r>
      <w:r w:rsidRPr="008A70CC">
        <w:rPr>
          <w:spacing w:val="-2"/>
          <w:sz w:val="28"/>
          <w:szCs w:val="28"/>
        </w:rPr>
        <w:t xml:space="preserve"> Базы данных: учебник / Л.</w:t>
      </w:r>
      <w:r w:rsidRPr="008A70CC">
        <w:rPr>
          <w:spacing w:val="-2"/>
          <w:sz w:val="28"/>
          <w:szCs w:val="28"/>
          <w:lang w:val="en-US"/>
        </w:rPr>
        <w:t> </w:t>
      </w:r>
      <w:r w:rsidRPr="008A70CC">
        <w:rPr>
          <w:spacing w:val="-2"/>
          <w:sz w:val="28"/>
          <w:szCs w:val="28"/>
        </w:rPr>
        <w:t>И.Шустова, О.</w:t>
      </w:r>
      <w:r w:rsidRPr="008A70CC">
        <w:rPr>
          <w:spacing w:val="-2"/>
          <w:sz w:val="28"/>
          <w:szCs w:val="28"/>
          <w:lang w:val="en-US"/>
        </w:rPr>
        <w:t> </w:t>
      </w:r>
      <w:r w:rsidRPr="008A70CC">
        <w:rPr>
          <w:spacing w:val="-2"/>
          <w:sz w:val="28"/>
          <w:szCs w:val="28"/>
        </w:rPr>
        <w:t>В. Тар</w:t>
      </w:r>
      <w:r w:rsidRPr="008A70CC">
        <w:rPr>
          <w:spacing w:val="-2"/>
          <w:sz w:val="28"/>
          <w:szCs w:val="28"/>
        </w:rPr>
        <w:t>а</w:t>
      </w:r>
      <w:r w:rsidRPr="008A70CC">
        <w:rPr>
          <w:spacing w:val="-2"/>
          <w:sz w:val="28"/>
          <w:szCs w:val="28"/>
        </w:rPr>
        <w:t xml:space="preserve">канов. – </w:t>
      </w:r>
      <w:r w:rsidRPr="008A70CC">
        <w:rPr>
          <w:sz w:val="28"/>
          <w:szCs w:val="28"/>
        </w:rPr>
        <w:t>Москва : ИНФРА-М, 2019. – 304 с.</w:t>
      </w:r>
    </w:p>
    <w:p w:rsidR="009F0824" w:rsidRPr="008A70CC" w:rsidRDefault="009F0824" w:rsidP="004C5324">
      <w:pPr>
        <w:widowControl w:val="0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pacing w:val="-6"/>
          <w:sz w:val="28"/>
          <w:szCs w:val="28"/>
        </w:rPr>
      </w:pPr>
      <w:r w:rsidRPr="008A70CC">
        <w:rPr>
          <w:b/>
          <w:sz w:val="28"/>
          <w:szCs w:val="28"/>
        </w:rPr>
        <w:t>Кукарцев, В. В.</w:t>
      </w:r>
      <w:r w:rsidRPr="008A70CC">
        <w:rPr>
          <w:sz w:val="28"/>
          <w:szCs w:val="28"/>
        </w:rPr>
        <w:t xml:space="preserve"> Теория баз данных : учебник / В. В. Кукарцев, </w:t>
      </w:r>
      <w:r w:rsidRPr="008A70CC">
        <w:rPr>
          <w:spacing w:val="-4"/>
          <w:sz w:val="28"/>
          <w:szCs w:val="28"/>
        </w:rPr>
        <w:t>Р. Ю. Царев, О.</w:t>
      </w:r>
      <w:r w:rsidR="009E2840">
        <w:rPr>
          <w:spacing w:val="-4"/>
          <w:sz w:val="28"/>
          <w:szCs w:val="28"/>
        </w:rPr>
        <w:t xml:space="preserve"> </w:t>
      </w:r>
      <w:r w:rsidRPr="008A70CC">
        <w:rPr>
          <w:spacing w:val="-4"/>
          <w:sz w:val="28"/>
          <w:szCs w:val="28"/>
        </w:rPr>
        <w:t>А.</w:t>
      </w:r>
      <w:r w:rsidR="009E2840">
        <w:rPr>
          <w:spacing w:val="-4"/>
          <w:sz w:val="28"/>
          <w:szCs w:val="28"/>
        </w:rPr>
        <w:t xml:space="preserve"> </w:t>
      </w:r>
      <w:r w:rsidRPr="008A70CC">
        <w:rPr>
          <w:spacing w:val="-4"/>
          <w:sz w:val="28"/>
          <w:szCs w:val="28"/>
        </w:rPr>
        <w:t>Антамошкин. – Красноярск</w:t>
      </w:r>
      <w:r w:rsidR="004C5324" w:rsidRPr="008A70CC">
        <w:rPr>
          <w:spacing w:val="-4"/>
          <w:sz w:val="28"/>
          <w:szCs w:val="28"/>
        </w:rPr>
        <w:t xml:space="preserve"> :</w:t>
      </w:r>
      <w:r w:rsidR="00492C96">
        <w:rPr>
          <w:spacing w:val="-4"/>
          <w:sz w:val="28"/>
          <w:szCs w:val="28"/>
        </w:rPr>
        <w:t xml:space="preserve"> </w:t>
      </w:r>
      <w:r w:rsidRPr="008A70CC">
        <w:rPr>
          <w:spacing w:val="-4"/>
          <w:sz w:val="28"/>
          <w:szCs w:val="28"/>
        </w:rPr>
        <w:t>Сиб.</w:t>
      </w:r>
      <w:r w:rsidR="00542101">
        <w:rPr>
          <w:spacing w:val="-4"/>
          <w:sz w:val="28"/>
          <w:szCs w:val="28"/>
        </w:rPr>
        <w:t xml:space="preserve"> </w:t>
      </w:r>
      <w:r w:rsidRPr="008A70CC">
        <w:rPr>
          <w:spacing w:val="-4"/>
          <w:sz w:val="28"/>
          <w:szCs w:val="28"/>
        </w:rPr>
        <w:t>фед. ун-т, 2017. – 180 с.</w:t>
      </w:r>
    </w:p>
    <w:p w:rsidR="00177BA4" w:rsidRPr="008A70CC" w:rsidRDefault="00177BA4" w:rsidP="004C5324">
      <w:pPr>
        <w:widowControl w:val="0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pacing w:val="-7"/>
          <w:sz w:val="28"/>
          <w:szCs w:val="28"/>
        </w:rPr>
      </w:pPr>
      <w:r w:rsidRPr="008A70CC">
        <w:rPr>
          <w:b/>
          <w:spacing w:val="-4"/>
          <w:sz w:val="28"/>
          <w:szCs w:val="28"/>
        </w:rPr>
        <w:t>Дадян, Э. Г.</w:t>
      </w:r>
      <w:r w:rsidRPr="008A70CC">
        <w:rPr>
          <w:spacing w:val="-4"/>
          <w:sz w:val="28"/>
          <w:szCs w:val="28"/>
        </w:rPr>
        <w:t xml:space="preserve"> Проектирование современных баз данных. Практикум :</w:t>
      </w:r>
      <w:r w:rsidR="009E2840">
        <w:rPr>
          <w:spacing w:val="-4"/>
          <w:sz w:val="28"/>
          <w:szCs w:val="28"/>
        </w:rPr>
        <w:t xml:space="preserve"> </w:t>
      </w:r>
      <w:r w:rsidR="00822659" w:rsidRPr="008A70CC">
        <w:rPr>
          <w:spacing w:val="-7"/>
          <w:sz w:val="28"/>
          <w:szCs w:val="28"/>
        </w:rPr>
        <w:t>у</w:t>
      </w:r>
      <w:r w:rsidRPr="008A70CC">
        <w:rPr>
          <w:spacing w:val="-7"/>
          <w:sz w:val="28"/>
          <w:szCs w:val="28"/>
        </w:rPr>
        <w:t>чебно-методическое пособие / Э. Г. Дадян. – Москва : ИНФРА-М, 2017. – 84 с.</w:t>
      </w:r>
    </w:p>
    <w:p w:rsidR="0010520F" w:rsidRPr="008A70CC" w:rsidRDefault="00FD66FA" w:rsidP="004C5324">
      <w:pPr>
        <w:widowControl w:val="0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A70CC">
        <w:rPr>
          <w:b/>
          <w:sz w:val="28"/>
          <w:szCs w:val="28"/>
        </w:rPr>
        <w:t>Кузин, А. В.</w:t>
      </w:r>
      <w:r w:rsidRPr="008A70CC">
        <w:rPr>
          <w:sz w:val="28"/>
          <w:szCs w:val="28"/>
        </w:rPr>
        <w:t xml:space="preserve"> Базы данных: учебное пособие / А. В.Кузин, С. В.</w:t>
      </w:r>
      <w:r w:rsidR="00E81B8B" w:rsidRPr="008A70CC">
        <w:rPr>
          <w:sz w:val="28"/>
          <w:szCs w:val="28"/>
        </w:rPr>
        <w:t> </w:t>
      </w:r>
      <w:r w:rsidRPr="008A70CC">
        <w:rPr>
          <w:sz w:val="28"/>
          <w:szCs w:val="28"/>
        </w:rPr>
        <w:t>Левонисова. – Москва : Академия, 2016. – 320 с.</w:t>
      </w:r>
    </w:p>
    <w:p w:rsidR="00FD66FA" w:rsidRPr="008A70CC" w:rsidRDefault="00FD66FA" w:rsidP="00971A50">
      <w:pPr>
        <w:widowControl w:val="0"/>
        <w:ind w:firstLine="720"/>
        <w:jc w:val="both"/>
        <w:rPr>
          <w:sz w:val="28"/>
          <w:szCs w:val="28"/>
        </w:rPr>
      </w:pPr>
    </w:p>
    <w:p w:rsidR="009E2840" w:rsidRDefault="009E2840" w:rsidP="009E2840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b/>
          <w:sz w:val="32"/>
          <w:szCs w:val="32"/>
        </w:rPr>
      </w:pPr>
    </w:p>
    <w:p w:rsidR="009E2840" w:rsidRPr="008A70CC" w:rsidRDefault="009E2840" w:rsidP="009E2840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/>
          <w:i/>
          <w:sz w:val="32"/>
          <w:szCs w:val="32"/>
        </w:rPr>
      </w:pPr>
      <w:r>
        <w:rPr>
          <w:b/>
          <w:sz w:val="32"/>
          <w:szCs w:val="32"/>
        </w:rPr>
        <w:br w:type="page"/>
      </w:r>
      <w:bookmarkStart w:id="8" w:name="_Toc58448080"/>
      <w:r w:rsidRPr="008A70CC">
        <w:rPr>
          <w:b/>
          <w:sz w:val="32"/>
          <w:szCs w:val="32"/>
        </w:rPr>
        <w:lastRenderedPageBreak/>
        <w:t xml:space="preserve">Приложение </w:t>
      </w:r>
      <w:r>
        <w:rPr>
          <w:b/>
          <w:sz w:val="32"/>
          <w:szCs w:val="32"/>
        </w:rPr>
        <w:t>А</w:t>
      </w:r>
      <w:r w:rsidRPr="008A70CC">
        <w:rPr>
          <w:b/>
          <w:sz w:val="32"/>
          <w:szCs w:val="32"/>
        </w:rPr>
        <w:br/>
        <w:t>(справочное)</w:t>
      </w:r>
      <w:r w:rsidRPr="008A70CC">
        <w:rPr>
          <w:b/>
          <w:sz w:val="32"/>
          <w:szCs w:val="32"/>
        </w:rPr>
        <w:br/>
      </w:r>
      <w:r w:rsidRPr="008A70CC">
        <w:rPr>
          <w:b/>
          <w:sz w:val="32"/>
          <w:szCs w:val="32"/>
        </w:rPr>
        <w:br/>
        <w:t>Примерные темы курсовых работ</w:t>
      </w:r>
      <w:bookmarkEnd w:id="8"/>
    </w:p>
    <w:p w:rsidR="009E2840" w:rsidRPr="008A70CC" w:rsidRDefault="009E2840" w:rsidP="009E2840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720" w:firstLine="0"/>
        <w:jc w:val="both"/>
        <w:textAlignment w:val="baseline"/>
        <w:rPr>
          <w:sz w:val="28"/>
          <w:szCs w:val="28"/>
        </w:rPr>
      </w:pPr>
    </w:p>
    <w:p w:rsidR="009E2840" w:rsidRPr="008A70CC" w:rsidRDefault="009E2840" w:rsidP="009E2840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оптовых продаж бытовой техники.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оптовых продаж обуви.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оптовых продаж одежды.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pacing w:val="-8"/>
          <w:sz w:val="28"/>
          <w:szCs w:val="28"/>
        </w:rPr>
      </w:pPr>
      <w:r w:rsidRPr="008A70CC">
        <w:rPr>
          <w:spacing w:val="-8"/>
          <w:sz w:val="28"/>
          <w:szCs w:val="28"/>
        </w:rPr>
        <w:t>Разработка базы данных для автоматизации учета оптовых продаж чая.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-2"/>
          <w:sz w:val="28"/>
          <w:szCs w:val="28"/>
        </w:rPr>
        <w:t>Разработка базы данных для автоматизации учета продаж плодово-</w:t>
      </w:r>
      <w:r w:rsidRPr="008A70CC">
        <w:rPr>
          <w:sz w:val="28"/>
          <w:szCs w:val="28"/>
        </w:rPr>
        <w:t>ягодной продукции фермерского хозяйства.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pacing w:val="-2"/>
          <w:sz w:val="28"/>
          <w:szCs w:val="28"/>
        </w:rPr>
      </w:pPr>
      <w:r w:rsidRPr="008A70CC">
        <w:rPr>
          <w:spacing w:val="-2"/>
          <w:sz w:val="28"/>
          <w:szCs w:val="28"/>
        </w:rPr>
        <w:t>Разработка базы данных для автоматизации учета поставок цвето</w:t>
      </w:r>
      <w:r w:rsidRPr="008A70CC">
        <w:rPr>
          <w:spacing w:val="-2"/>
          <w:sz w:val="28"/>
          <w:szCs w:val="28"/>
        </w:rPr>
        <w:t>ч</w:t>
      </w:r>
      <w:r w:rsidRPr="008A70CC">
        <w:rPr>
          <w:spacing w:val="-2"/>
          <w:sz w:val="28"/>
          <w:szCs w:val="28"/>
        </w:rPr>
        <w:t>ной продукции в магазин.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-2"/>
          <w:sz w:val="28"/>
          <w:szCs w:val="28"/>
        </w:rPr>
        <w:t>Разработка базы данных для автоматизации учета продаж деревьев и кустарников из питомника</w:t>
      </w:r>
      <w:r w:rsidRPr="008A70CC">
        <w:rPr>
          <w:sz w:val="28"/>
          <w:szCs w:val="28"/>
        </w:rPr>
        <w:t>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-2"/>
          <w:sz w:val="28"/>
          <w:szCs w:val="28"/>
        </w:rPr>
        <w:t>Разработка базы данных для автоматизации учета оказания услуг ландшафтного дизайна</w:t>
      </w:r>
      <w:r w:rsidRPr="008A70CC">
        <w:rPr>
          <w:sz w:val="28"/>
          <w:szCs w:val="28"/>
        </w:rPr>
        <w:t>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-2"/>
          <w:sz w:val="28"/>
          <w:szCs w:val="28"/>
        </w:rPr>
        <w:t xml:space="preserve">Разработка базы данных для автоматизации учета оптовой торговли </w:t>
      </w:r>
      <w:r w:rsidRPr="008A70CC">
        <w:rPr>
          <w:sz w:val="28"/>
          <w:szCs w:val="28"/>
        </w:rPr>
        <w:t>ювелирными изделиями.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продаж и аре</w:t>
      </w:r>
      <w:r w:rsidRPr="008A70CC">
        <w:rPr>
          <w:sz w:val="28"/>
          <w:szCs w:val="28"/>
        </w:rPr>
        <w:t>н</w:t>
      </w:r>
      <w:r w:rsidRPr="008A70CC">
        <w:rPr>
          <w:sz w:val="28"/>
          <w:szCs w:val="28"/>
        </w:rPr>
        <w:t>ды товаров в свадебном салоне.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оказания услуг в салоне красоты.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продаж в маг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зине косметики.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4"/>
          <w:sz w:val="28"/>
          <w:szCs w:val="28"/>
        </w:rPr>
        <w:t>Разработка базы данных для автоматизации учета поставок</w:t>
      </w:r>
      <w:r w:rsidRPr="008A70CC">
        <w:rPr>
          <w:sz w:val="28"/>
          <w:szCs w:val="28"/>
        </w:rPr>
        <w:t xml:space="preserve"> парфюмерной продукции.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продаж пут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вок в туристическом агентстве.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оказания услуг клиентам гостиницы.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проживания клиентов в гостинице.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проведения групповых экскурсий в музее (выставочном зале).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проведения групповых экскурсий по городу.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проведения групповых экскурсий в природные заповедники.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lastRenderedPageBreak/>
        <w:t>Разработка базы данных для автоматизации учета проведения</w:t>
      </w:r>
      <w:r w:rsidRPr="008A70CC">
        <w:rPr>
          <w:sz w:val="28"/>
          <w:szCs w:val="28"/>
        </w:rPr>
        <w:br/>
        <w:t>индивидуальных подводных экскурсий.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проведения</w:t>
      </w:r>
      <w:r w:rsidRPr="008A70CC">
        <w:rPr>
          <w:sz w:val="28"/>
          <w:szCs w:val="28"/>
        </w:rPr>
        <w:br/>
        <w:t>индивидуальных воздушных экскурсий.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обучения в школе верховой езды.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доставки зак</w:t>
      </w:r>
      <w:r w:rsidRPr="008A70CC">
        <w:rPr>
          <w:sz w:val="28"/>
          <w:szCs w:val="28"/>
        </w:rPr>
        <w:t>а</w:t>
      </w:r>
      <w:r w:rsidRPr="008A70CC">
        <w:rPr>
          <w:sz w:val="28"/>
          <w:szCs w:val="28"/>
        </w:rPr>
        <w:t>зов из кафе (пиццерии, ресторана).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приема заказов на изготовление кондитерской продукции.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продаж муз</w:t>
      </w:r>
      <w:r w:rsidRPr="008A70CC">
        <w:rPr>
          <w:sz w:val="28"/>
          <w:szCs w:val="28"/>
        </w:rPr>
        <w:t>ы</w:t>
      </w:r>
      <w:r w:rsidRPr="008A70CC">
        <w:rPr>
          <w:sz w:val="28"/>
          <w:szCs w:val="28"/>
        </w:rPr>
        <w:t>кальной продукции.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продаж ко</w:t>
      </w:r>
      <w:r w:rsidRPr="008A70CC">
        <w:rPr>
          <w:sz w:val="28"/>
          <w:szCs w:val="28"/>
        </w:rPr>
        <w:t>м</w:t>
      </w:r>
      <w:r w:rsidRPr="008A70CC">
        <w:rPr>
          <w:sz w:val="28"/>
          <w:szCs w:val="28"/>
        </w:rPr>
        <w:t>пьютерных игр.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-4"/>
          <w:sz w:val="28"/>
          <w:szCs w:val="28"/>
        </w:rPr>
        <w:t xml:space="preserve">Разработка базы данных для автоматизации учета продаж </w:t>
      </w:r>
      <w:r w:rsidRPr="008A70CC">
        <w:rPr>
          <w:sz w:val="28"/>
          <w:szCs w:val="28"/>
        </w:rPr>
        <w:t>недв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жимости риелтерским агентством.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-4"/>
          <w:sz w:val="28"/>
          <w:szCs w:val="28"/>
        </w:rPr>
        <w:t xml:space="preserve">Разработка базы данных для автоматизации учета аренды </w:t>
      </w:r>
      <w:r w:rsidRPr="008A70CC">
        <w:rPr>
          <w:sz w:val="28"/>
          <w:szCs w:val="28"/>
        </w:rPr>
        <w:t>недв</w:t>
      </w:r>
      <w:r w:rsidRPr="008A70CC">
        <w:rPr>
          <w:sz w:val="28"/>
          <w:szCs w:val="28"/>
        </w:rPr>
        <w:t>и</w:t>
      </w:r>
      <w:r w:rsidRPr="008A70CC">
        <w:rPr>
          <w:sz w:val="28"/>
          <w:szCs w:val="28"/>
        </w:rPr>
        <w:t>жимости.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продаж пле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ров и мобильных телефонов.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4"/>
          <w:sz w:val="28"/>
          <w:szCs w:val="28"/>
        </w:rPr>
        <w:t xml:space="preserve">Разработка базы данных для автоматизации учета обучения в </w:t>
      </w:r>
      <w:r w:rsidRPr="008A70CC">
        <w:rPr>
          <w:sz w:val="28"/>
          <w:szCs w:val="28"/>
        </w:rPr>
        <w:t>автошколе.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продаж авт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мобилей в автосалоне.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ремонта авт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мобилей в автомастерской.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услуг в салоне проката автомобилей.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работы водит</w:t>
      </w:r>
      <w:r w:rsidRPr="008A70CC">
        <w:rPr>
          <w:sz w:val="28"/>
          <w:szCs w:val="28"/>
        </w:rPr>
        <w:t>е</w:t>
      </w:r>
      <w:r w:rsidRPr="008A70CC">
        <w:rPr>
          <w:sz w:val="28"/>
          <w:szCs w:val="28"/>
        </w:rPr>
        <w:t>лей маршрутных такси.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4"/>
          <w:sz w:val="28"/>
          <w:szCs w:val="28"/>
        </w:rPr>
        <w:t xml:space="preserve">Разработка базы данных для автоматизации учета перевозок </w:t>
      </w:r>
      <w:r w:rsidRPr="008A70CC">
        <w:rPr>
          <w:sz w:val="28"/>
          <w:szCs w:val="28"/>
        </w:rPr>
        <w:t>грузов транспортным предприятием.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2"/>
          <w:sz w:val="28"/>
          <w:szCs w:val="28"/>
        </w:rPr>
        <w:t>Разработка базы данных для автоматизации учета проведения</w:t>
      </w:r>
      <w:r w:rsidRPr="008A70CC">
        <w:rPr>
          <w:sz w:val="28"/>
          <w:szCs w:val="28"/>
        </w:rPr>
        <w:t xml:space="preserve"> дополнительных занятий в школе (детском саду).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2"/>
          <w:sz w:val="28"/>
          <w:szCs w:val="28"/>
        </w:rPr>
        <w:t>Разработка базы данных для автоматизации учета</w:t>
      </w:r>
      <w:r w:rsidRPr="008A70CC">
        <w:rPr>
          <w:sz w:val="28"/>
          <w:szCs w:val="28"/>
        </w:rPr>
        <w:t>оказания у</w:t>
      </w:r>
      <w:r w:rsidRPr="008A70CC">
        <w:rPr>
          <w:sz w:val="28"/>
          <w:szCs w:val="28"/>
        </w:rPr>
        <w:t>с</w:t>
      </w:r>
      <w:r w:rsidRPr="008A70CC">
        <w:rPr>
          <w:sz w:val="28"/>
          <w:szCs w:val="28"/>
        </w:rPr>
        <w:t>лугв агентстве по изучению иностранных языков.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оказания услуг по проведению праздничных мероприятий.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оказания услуг в фотоателье.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оказания пла</w:t>
      </w:r>
      <w:r w:rsidRPr="008A70CC">
        <w:rPr>
          <w:sz w:val="28"/>
          <w:szCs w:val="28"/>
        </w:rPr>
        <w:t>т</w:t>
      </w:r>
      <w:r w:rsidRPr="008A70CC">
        <w:rPr>
          <w:sz w:val="28"/>
          <w:szCs w:val="28"/>
        </w:rPr>
        <w:t>ных медицинских услуг.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lastRenderedPageBreak/>
        <w:t>Разработка базы данных для автоматизации учета оптовых пр</w:t>
      </w:r>
      <w:r w:rsidRPr="008A70CC">
        <w:rPr>
          <w:sz w:val="28"/>
          <w:szCs w:val="28"/>
        </w:rPr>
        <w:t>о</w:t>
      </w:r>
      <w:r w:rsidRPr="008A70CC">
        <w:rPr>
          <w:sz w:val="28"/>
          <w:szCs w:val="28"/>
        </w:rPr>
        <w:t>даж ветеринарных препаратов.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поступления лекарств в аптеку.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заключения</w:t>
      </w:r>
      <w:r w:rsidRPr="008A70CC">
        <w:rPr>
          <w:sz w:val="28"/>
          <w:szCs w:val="28"/>
        </w:rPr>
        <w:br/>
        <w:t>договоров на оказания услуг в агентстве домашнего персонала (няни,</w:t>
      </w:r>
      <w:r w:rsidRPr="008A70CC">
        <w:rPr>
          <w:sz w:val="28"/>
          <w:szCs w:val="28"/>
        </w:rPr>
        <w:br/>
        <w:t>гувернантки, прислуга, сиделки).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оказания у</w:t>
      </w:r>
      <w:r w:rsidRPr="008A70CC">
        <w:rPr>
          <w:sz w:val="28"/>
          <w:szCs w:val="28"/>
        </w:rPr>
        <w:t>с</w:t>
      </w:r>
      <w:r w:rsidRPr="008A70CC">
        <w:rPr>
          <w:sz w:val="28"/>
          <w:szCs w:val="28"/>
        </w:rPr>
        <w:t>лугклининговым агентством.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оказания услуг студенческой волонтерской организацией.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Разработка базы данных для автоматизации учета </w:t>
      </w:r>
      <w:r w:rsidRPr="008A70CC">
        <w:rPr>
          <w:spacing w:val="2"/>
          <w:sz w:val="28"/>
          <w:szCs w:val="28"/>
        </w:rPr>
        <w:t>проведени</w:t>
      </w:r>
      <w:r w:rsidRPr="008A70CC">
        <w:rPr>
          <w:spacing w:val="2"/>
          <w:sz w:val="28"/>
          <w:szCs w:val="28"/>
        </w:rPr>
        <w:t>я</w:t>
      </w:r>
      <w:r w:rsidRPr="008A70CC">
        <w:rPr>
          <w:sz w:val="28"/>
          <w:szCs w:val="28"/>
        </w:rPr>
        <w:t>студенческих фестивалей.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проживания в студенческом общежитии.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2"/>
          <w:sz w:val="28"/>
          <w:szCs w:val="28"/>
        </w:rPr>
        <w:t>Разработка базы данных для автоматизации учета проведения</w:t>
      </w:r>
      <w:r w:rsidRPr="008A70CC">
        <w:rPr>
          <w:sz w:val="28"/>
          <w:szCs w:val="28"/>
        </w:rPr>
        <w:t xml:space="preserve"> занятий в фитнес-клубе.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Разработка базы данных для автоматизации учета проведения спортивных мероприятий.</w:t>
      </w:r>
    </w:p>
    <w:p w:rsidR="009E2840" w:rsidRPr="008A70CC" w:rsidRDefault="009E2840" w:rsidP="009E2840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0CC">
        <w:rPr>
          <w:spacing w:val="4"/>
          <w:sz w:val="28"/>
          <w:szCs w:val="28"/>
        </w:rPr>
        <w:t>Разработка базы данных для автоматизации учета трансфера</w:t>
      </w:r>
      <w:r w:rsidRPr="008A70CC">
        <w:rPr>
          <w:sz w:val="28"/>
          <w:szCs w:val="28"/>
        </w:rPr>
        <w:t xml:space="preserve"> игроков в спортивном клубе.</w:t>
      </w:r>
    </w:p>
    <w:p w:rsidR="00DD5AC1" w:rsidRPr="008A70CC" w:rsidRDefault="00DD5AC1" w:rsidP="009E2840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sz w:val="28"/>
          <w:szCs w:val="28"/>
        </w:rPr>
      </w:pPr>
      <w:r w:rsidRPr="008A70CC">
        <w:rPr>
          <w:sz w:val="28"/>
          <w:szCs w:val="28"/>
        </w:rPr>
        <w:br w:type="page"/>
      </w:r>
      <w:bookmarkStart w:id="9" w:name="_Toc58448081"/>
      <w:r w:rsidRPr="008A70CC">
        <w:rPr>
          <w:b/>
          <w:sz w:val="32"/>
          <w:szCs w:val="32"/>
        </w:rPr>
        <w:lastRenderedPageBreak/>
        <w:t xml:space="preserve">Приложение </w:t>
      </w:r>
      <w:r w:rsidR="009E2840">
        <w:rPr>
          <w:b/>
          <w:sz w:val="32"/>
          <w:szCs w:val="32"/>
        </w:rPr>
        <w:t>Б</w:t>
      </w:r>
      <w:r w:rsidRPr="008A70CC">
        <w:rPr>
          <w:b/>
          <w:sz w:val="32"/>
          <w:szCs w:val="32"/>
        </w:rPr>
        <w:br/>
        <w:t>(справочное)</w:t>
      </w:r>
      <w:r w:rsidRPr="008A70CC">
        <w:rPr>
          <w:b/>
          <w:sz w:val="32"/>
          <w:szCs w:val="32"/>
        </w:rPr>
        <w:br/>
      </w:r>
      <w:r w:rsidRPr="008A70CC">
        <w:rPr>
          <w:b/>
          <w:sz w:val="32"/>
          <w:szCs w:val="32"/>
        </w:rPr>
        <w:br/>
      </w:r>
      <w:r w:rsidR="00C47F1B" w:rsidRPr="008A70CC">
        <w:rPr>
          <w:b/>
          <w:sz w:val="32"/>
          <w:szCs w:val="32"/>
        </w:rPr>
        <w:t>Образец оформления т</w:t>
      </w:r>
      <w:r w:rsidRPr="008A70CC">
        <w:rPr>
          <w:b/>
          <w:sz w:val="32"/>
          <w:szCs w:val="32"/>
        </w:rPr>
        <w:t>итульн</w:t>
      </w:r>
      <w:r w:rsidR="00C47F1B" w:rsidRPr="008A70CC">
        <w:rPr>
          <w:b/>
          <w:sz w:val="32"/>
          <w:szCs w:val="32"/>
        </w:rPr>
        <w:t>ого</w:t>
      </w:r>
      <w:r w:rsidRPr="008A70CC">
        <w:rPr>
          <w:b/>
          <w:sz w:val="32"/>
          <w:szCs w:val="32"/>
        </w:rPr>
        <w:t xml:space="preserve"> лист</w:t>
      </w:r>
      <w:r w:rsidR="00C47F1B" w:rsidRPr="008A70CC">
        <w:rPr>
          <w:b/>
          <w:sz w:val="32"/>
          <w:szCs w:val="32"/>
        </w:rPr>
        <w:t>а</w:t>
      </w:r>
      <w:bookmarkEnd w:id="9"/>
    </w:p>
    <w:p w:rsidR="00DD5AC1" w:rsidRPr="008A70CC" w:rsidRDefault="00DD5AC1" w:rsidP="00DD5AC1">
      <w:pPr>
        <w:keepNext/>
        <w:ind w:firstLine="0"/>
        <w:jc w:val="center"/>
        <w:outlineLvl w:val="0"/>
        <w:rPr>
          <w:sz w:val="28"/>
          <w:szCs w:val="28"/>
        </w:rPr>
      </w:pPr>
    </w:p>
    <w:p w:rsidR="00DD5AC1" w:rsidRPr="008A70CC" w:rsidRDefault="00DD5AC1" w:rsidP="001767AB">
      <w:pPr>
        <w:keepNext/>
        <w:ind w:firstLine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t>Министерство образования Республики Беларусь</w:t>
      </w:r>
    </w:p>
    <w:p w:rsidR="00DD5AC1" w:rsidRPr="008A70CC" w:rsidRDefault="00DD5AC1" w:rsidP="001767AB">
      <w:pPr>
        <w:ind w:firstLine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t>Министерство науки и высшего образования Российской Федерации</w:t>
      </w:r>
    </w:p>
    <w:p w:rsidR="00DD5AC1" w:rsidRPr="008A70CC" w:rsidRDefault="00DD5AC1" w:rsidP="00DD5AC1">
      <w:pPr>
        <w:ind w:firstLine="0"/>
        <w:jc w:val="center"/>
        <w:rPr>
          <w:sz w:val="28"/>
          <w:szCs w:val="28"/>
        </w:rPr>
      </w:pPr>
    </w:p>
    <w:p w:rsidR="00DD5AC1" w:rsidRPr="008A70CC" w:rsidRDefault="00DD5AC1" w:rsidP="00DD5AC1">
      <w:pPr>
        <w:ind w:firstLine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t xml:space="preserve">МЕЖГОСУДАРСТВЕННОЕ ОБРАЗОВАТЕЛЬНОЕ УЧРЕЖДЕНИЕ </w:t>
      </w:r>
    </w:p>
    <w:p w:rsidR="00DD5AC1" w:rsidRPr="008A70CC" w:rsidRDefault="00DD5AC1" w:rsidP="00DD5AC1">
      <w:pPr>
        <w:ind w:firstLine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t>ВЫСШЕГО ОБРАЗОВАНИЯ</w:t>
      </w:r>
    </w:p>
    <w:p w:rsidR="00DD5AC1" w:rsidRPr="008A70CC" w:rsidRDefault="00DD5AC1" w:rsidP="00DD5AC1">
      <w:pPr>
        <w:ind w:firstLine="0"/>
        <w:jc w:val="center"/>
        <w:rPr>
          <w:sz w:val="28"/>
          <w:szCs w:val="28"/>
        </w:rPr>
      </w:pPr>
      <w:r w:rsidRPr="008A70CC">
        <w:rPr>
          <w:sz w:val="28"/>
          <w:szCs w:val="28"/>
        </w:rPr>
        <w:t>«БЕЛОРУССКО-РОССИЙСКИЙ УНИВЕРСИТЕТ»</w:t>
      </w:r>
    </w:p>
    <w:p w:rsidR="00DD5AC1" w:rsidRPr="008A70CC" w:rsidRDefault="00DD5AC1" w:rsidP="00DD5AC1">
      <w:pPr>
        <w:ind w:firstLine="0"/>
        <w:jc w:val="center"/>
        <w:rPr>
          <w:sz w:val="28"/>
        </w:rPr>
      </w:pPr>
    </w:p>
    <w:p w:rsidR="00DD5AC1" w:rsidRPr="008A70CC" w:rsidRDefault="00DD5AC1" w:rsidP="00DD5AC1">
      <w:pPr>
        <w:ind w:firstLine="0"/>
        <w:jc w:val="center"/>
        <w:rPr>
          <w:sz w:val="28"/>
        </w:rPr>
      </w:pPr>
      <w:r w:rsidRPr="008A70CC">
        <w:rPr>
          <w:sz w:val="28"/>
        </w:rPr>
        <w:t>Кафедра «Экономика и управление»</w:t>
      </w:r>
    </w:p>
    <w:p w:rsidR="00DD5AC1" w:rsidRPr="008A70CC" w:rsidRDefault="00DD5AC1" w:rsidP="00DD5AC1">
      <w:pPr>
        <w:ind w:firstLine="0"/>
        <w:jc w:val="center"/>
        <w:rPr>
          <w:sz w:val="28"/>
        </w:rPr>
      </w:pPr>
    </w:p>
    <w:p w:rsidR="00DD5AC1" w:rsidRPr="008A70CC" w:rsidRDefault="00DD5AC1" w:rsidP="00DD5AC1">
      <w:pPr>
        <w:ind w:firstLine="0"/>
        <w:jc w:val="center"/>
        <w:rPr>
          <w:sz w:val="28"/>
        </w:rPr>
      </w:pPr>
    </w:p>
    <w:p w:rsidR="00DD5AC1" w:rsidRPr="008A70CC" w:rsidRDefault="00DD5AC1" w:rsidP="00DD5AC1">
      <w:pPr>
        <w:ind w:firstLine="0"/>
        <w:rPr>
          <w:sz w:val="28"/>
        </w:rPr>
      </w:pPr>
    </w:p>
    <w:p w:rsidR="00DD5AC1" w:rsidRPr="008A70CC" w:rsidRDefault="00DD5AC1" w:rsidP="00DD5AC1">
      <w:pPr>
        <w:ind w:firstLine="0"/>
        <w:rPr>
          <w:sz w:val="28"/>
        </w:rPr>
      </w:pPr>
    </w:p>
    <w:p w:rsidR="00DD5AC1" w:rsidRPr="008A70CC" w:rsidRDefault="00DD5AC1" w:rsidP="00DD5AC1">
      <w:pPr>
        <w:ind w:firstLine="0"/>
        <w:rPr>
          <w:sz w:val="28"/>
        </w:rPr>
      </w:pPr>
    </w:p>
    <w:p w:rsidR="00DD5AC1" w:rsidRPr="008A70CC" w:rsidRDefault="00DD5AC1" w:rsidP="00DD5AC1">
      <w:pPr>
        <w:ind w:firstLine="0"/>
        <w:rPr>
          <w:sz w:val="28"/>
        </w:rPr>
      </w:pPr>
    </w:p>
    <w:p w:rsidR="00DD5AC1" w:rsidRPr="008A70CC" w:rsidRDefault="00DD5AC1" w:rsidP="00DD5AC1">
      <w:pPr>
        <w:ind w:firstLine="0"/>
        <w:rPr>
          <w:sz w:val="28"/>
        </w:rPr>
      </w:pPr>
    </w:p>
    <w:p w:rsidR="00DD5AC1" w:rsidRPr="008A70CC" w:rsidRDefault="00DD5AC1" w:rsidP="00DD5AC1">
      <w:pPr>
        <w:ind w:firstLine="0"/>
        <w:rPr>
          <w:sz w:val="28"/>
        </w:rPr>
      </w:pPr>
    </w:p>
    <w:p w:rsidR="00DD5AC1" w:rsidRPr="008A70CC" w:rsidRDefault="00DD5AC1" w:rsidP="00DD5AC1">
      <w:pPr>
        <w:ind w:firstLine="0"/>
        <w:rPr>
          <w:sz w:val="28"/>
        </w:rPr>
      </w:pPr>
    </w:p>
    <w:p w:rsidR="00DD5AC1" w:rsidRPr="008A70CC" w:rsidRDefault="00DD5AC1" w:rsidP="00DD5AC1">
      <w:pPr>
        <w:ind w:firstLine="0"/>
        <w:rPr>
          <w:sz w:val="28"/>
        </w:rPr>
      </w:pPr>
    </w:p>
    <w:p w:rsidR="00DD5AC1" w:rsidRPr="008A70CC" w:rsidRDefault="00DD5AC1" w:rsidP="00DD5AC1">
      <w:pPr>
        <w:keepNext/>
        <w:ind w:firstLine="0"/>
        <w:jc w:val="center"/>
        <w:outlineLvl w:val="2"/>
        <w:rPr>
          <w:bCs/>
          <w:sz w:val="32"/>
          <w:szCs w:val="52"/>
        </w:rPr>
      </w:pPr>
      <w:r w:rsidRPr="008A70CC">
        <w:rPr>
          <w:bCs/>
          <w:sz w:val="32"/>
          <w:szCs w:val="52"/>
        </w:rPr>
        <w:t>КУРСОВАЯ РАБОТА</w:t>
      </w:r>
    </w:p>
    <w:p w:rsidR="00DD5AC1" w:rsidRPr="008A70CC" w:rsidRDefault="00DD5AC1" w:rsidP="00DD5AC1">
      <w:pPr>
        <w:keepNext/>
        <w:ind w:firstLine="0"/>
        <w:jc w:val="center"/>
        <w:outlineLvl w:val="2"/>
        <w:rPr>
          <w:bCs/>
          <w:sz w:val="32"/>
          <w:szCs w:val="52"/>
        </w:rPr>
      </w:pPr>
    </w:p>
    <w:p w:rsidR="00DD5AC1" w:rsidRPr="008A70CC" w:rsidRDefault="00DD5AC1" w:rsidP="00DD5AC1">
      <w:pPr>
        <w:spacing w:line="24" w:lineRule="atLeast"/>
        <w:ind w:firstLine="0"/>
        <w:jc w:val="center"/>
        <w:rPr>
          <w:b/>
          <w:sz w:val="28"/>
          <w:szCs w:val="28"/>
        </w:rPr>
      </w:pPr>
      <w:r w:rsidRPr="008A70CC">
        <w:rPr>
          <w:b/>
          <w:sz w:val="28"/>
          <w:szCs w:val="28"/>
        </w:rPr>
        <w:t>по дисциплине «Компьютерные информационные технологии»</w:t>
      </w:r>
    </w:p>
    <w:p w:rsidR="00DD5AC1" w:rsidRPr="008A70CC" w:rsidRDefault="00DD5AC1" w:rsidP="00DD5AC1">
      <w:pPr>
        <w:spacing w:line="24" w:lineRule="atLeast"/>
        <w:ind w:firstLine="0"/>
        <w:jc w:val="center"/>
        <w:rPr>
          <w:sz w:val="28"/>
        </w:rPr>
      </w:pPr>
      <w:r w:rsidRPr="008A70CC">
        <w:rPr>
          <w:b/>
          <w:sz w:val="28"/>
          <w:szCs w:val="28"/>
        </w:rPr>
        <w:t>на тему: «_______________________________________»</w:t>
      </w: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Выполнил студент гр. ЭУП-ХХХ</w:t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  <w:t>И.О. ФАМИЛИЯ</w:t>
      </w: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Руководитель,</w:t>
      </w: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 xml:space="preserve">научное звание (если имеется), </w:t>
      </w: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  <w:r w:rsidRPr="008A70CC">
        <w:rPr>
          <w:sz w:val="28"/>
          <w:szCs w:val="28"/>
        </w:rPr>
        <w:t>должность</w:t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</w:r>
      <w:r w:rsidRPr="008A70CC">
        <w:rPr>
          <w:sz w:val="28"/>
          <w:szCs w:val="28"/>
        </w:rPr>
        <w:tab/>
        <w:t>И.О. ФАМИЛИЯ</w:t>
      </w:r>
    </w:p>
    <w:p w:rsidR="00DD5AC1" w:rsidRPr="008A70CC" w:rsidRDefault="00DD5AC1" w:rsidP="00DD5AC1">
      <w:pPr>
        <w:spacing w:line="24" w:lineRule="atLeast"/>
        <w:ind w:firstLine="0"/>
        <w:jc w:val="both"/>
        <w:rPr>
          <w:sz w:val="28"/>
          <w:szCs w:val="28"/>
        </w:rPr>
      </w:pPr>
    </w:p>
    <w:p w:rsidR="00DD5AC1" w:rsidRPr="008A70CC" w:rsidRDefault="00DD5AC1" w:rsidP="00DD5AC1">
      <w:pPr>
        <w:ind w:left="112" w:firstLine="0"/>
        <w:rPr>
          <w:sz w:val="28"/>
        </w:rPr>
      </w:pPr>
    </w:p>
    <w:p w:rsidR="00DD5AC1" w:rsidRPr="008A70CC" w:rsidRDefault="00DD5AC1" w:rsidP="00DD5AC1">
      <w:pPr>
        <w:ind w:left="112" w:firstLine="0"/>
        <w:rPr>
          <w:sz w:val="28"/>
        </w:rPr>
      </w:pPr>
    </w:p>
    <w:p w:rsidR="00DD5AC1" w:rsidRPr="008A70CC" w:rsidRDefault="00DD5AC1" w:rsidP="00DD5AC1">
      <w:pPr>
        <w:ind w:left="112" w:firstLine="0"/>
        <w:rPr>
          <w:sz w:val="28"/>
        </w:rPr>
      </w:pPr>
    </w:p>
    <w:p w:rsidR="00DD5AC1" w:rsidRPr="008A70CC" w:rsidRDefault="00DD5AC1" w:rsidP="00DD5AC1">
      <w:pPr>
        <w:jc w:val="center"/>
        <w:rPr>
          <w:szCs w:val="24"/>
        </w:rPr>
      </w:pPr>
      <w:r w:rsidRPr="008A70CC">
        <w:rPr>
          <w:sz w:val="28"/>
        </w:rPr>
        <w:t>Могилев 20</w:t>
      </w:r>
      <w:r w:rsidR="001767AB" w:rsidRPr="008A70CC">
        <w:rPr>
          <w:sz w:val="28"/>
          <w:szCs w:val="28"/>
        </w:rPr>
        <w:t>ХХ</w:t>
      </w:r>
    </w:p>
    <w:p w:rsidR="001767AB" w:rsidRPr="008A70CC" w:rsidRDefault="009736E4" w:rsidP="009E2840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sz w:val="28"/>
          <w:szCs w:val="28"/>
        </w:rPr>
      </w:pPr>
      <w:r w:rsidRPr="008A70CC">
        <w:rPr>
          <w:sz w:val="28"/>
          <w:szCs w:val="28"/>
        </w:rPr>
        <w:br w:type="page"/>
      </w:r>
      <w:bookmarkStart w:id="10" w:name="_Toc58448082"/>
      <w:r w:rsidR="001767AB" w:rsidRPr="008A70CC">
        <w:rPr>
          <w:b/>
          <w:sz w:val="32"/>
          <w:szCs w:val="32"/>
        </w:rPr>
        <w:lastRenderedPageBreak/>
        <w:t xml:space="preserve">Приложение </w:t>
      </w:r>
      <w:r w:rsidR="009E2840">
        <w:rPr>
          <w:b/>
          <w:sz w:val="32"/>
          <w:szCs w:val="32"/>
        </w:rPr>
        <w:t>В</w:t>
      </w:r>
      <w:r w:rsidR="001767AB" w:rsidRPr="008A70CC">
        <w:rPr>
          <w:b/>
          <w:sz w:val="32"/>
          <w:szCs w:val="32"/>
        </w:rPr>
        <w:br/>
        <w:t>(справочное)</w:t>
      </w:r>
      <w:r w:rsidR="001767AB" w:rsidRPr="008A70CC">
        <w:rPr>
          <w:b/>
          <w:sz w:val="32"/>
          <w:szCs w:val="32"/>
        </w:rPr>
        <w:br/>
      </w:r>
      <w:r w:rsidR="001767AB" w:rsidRPr="008A70CC">
        <w:rPr>
          <w:b/>
          <w:sz w:val="32"/>
          <w:szCs w:val="32"/>
        </w:rPr>
        <w:br/>
        <w:t xml:space="preserve">Пример </w:t>
      </w:r>
      <w:r w:rsidR="001C2FB7" w:rsidRPr="008A70CC">
        <w:rPr>
          <w:b/>
          <w:sz w:val="32"/>
          <w:szCs w:val="32"/>
        </w:rPr>
        <w:t xml:space="preserve">оформления </w:t>
      </w:r>
      <w:r w:rsidR="001767AB" w:rsidRPr="008A70CC">
        <w:rPr>
          <w:b/>
          <w:sz w:val="32"/>
          <w:szCs w:val="32"/>
        </w:rPr>
        <w:t>содержания курсовой р</w:t>
      </w:r>
      <w:r w:rsidR="001767AB" w:rsidRPr="008A70CC">
        <w:rPr>
          <w:b/>
          <w:sz w:val="32"/>
          <w:szCs w:val="32"/>
        </w:rPr>
        <w:t>а</w:t>
      </w:r>
      <w:r w:rsidR="001767AB" w:rsidRPr="008A70CC">
        <w:rPr>
          <w:b/>
          <w:sz w:val="32"/>
          <w:szCs w:val="32"/>
        </w:rPr>
        <w:t>боты</w:t>
      </w:r>
      <w:bookmarkEnd w:id="10"/>
      <w:r w:rsidR="001767AB" w:rsidRPr="008A70CC">
        <w:rPr>
          <w:sz w:val="28"/>
          <w:szCs w:val="28"/>
        </w:rPr>
        <w:t xml:space="preserve"> </w:t>
      </w:r>
    </w:p>
    <w:p w:rsidR="001C2FB7" w:rsidRPr="008A70CC" w:rsidRDefault="001C2FB7" w:rsidP="00C47F1B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sz w:val="28"/>
          <w:szCs w:val="28"/>
        </w:rPr>
      </w:pPr>
    </w:p>
    <w:p w:rsidR="001C2FB7" w:rsidRPr="008A70CC" w:rsidRDefault="001C2FB7" w:rsidP="00C47F1B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sz w:val="28"/>
          <w:szCs w:val="28"/>
        </w:rPr>
      </w:pPr>
    </w:p>
    <w:p w:rsidR="001C2FB7" w:rsidRPr="007C2883" w:rsidRDefault="001C2FB7" w:rsidP="009E2840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b/>
          <w:sz w:val="28"/>
          <w:szCs w:val="28"/>
        </w:rPr>
      </w:pPr>
      <w:r w:rsidRPr="007C2883">
        <w:rPr>
          <w:b/>
          <w:sz w:val="28"/>
          <w:szCs w:val="28"/>
        </w:rPr>
        <w:t>СОДЕРЖАНИЕ</w:t>
      </w:r>
    </w:p>
    <w:p w:rsidR="00403A84" w:rsidRPr="008A70CC" w:rsidRDefault="00403A84" w:rsidP="00C47F1B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sz w:val="28"/>
          <w:szCs w:val="28"/>
        </w:rPr>
      </w:pPr>
    </w:p>
    <w:tbl>
      <w:tblPr>
        <w:tblW w:w="4943" w:type="pct"/>
        <w:tblLayout w:type="fixed"/>
        <w:tblLook w:val="04A0"/>
      </w:tblPr>
      <w:tblGrid>
        <w:gridCol w:w="8613"/>
        <w:gridCol w:w="567"/>
      </w:tblGrid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8A70CC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8A70CC">
              <w:rPr>
                <w:color w:val="000000"/>
                <w:sz w:val="28"/>
                <w:szCs w:val="28"/>
              </w:rPr>
              <w:t>ВВЕД</w:t>
            </w:r>
            <w:r w:rsidRPr="008A70CC">
              <w:rPr>
                <w:color w:val="000000"/>
                <w:sz w:val="28"/>
                <w:szCs w:val="28"/>
              </w:rPr>
              <w:t>Е</w:t>
            </w:r>
            <w:r w:rsidRPr="008A70CC">
              <w:rPr>
                <w:color w:val="000000"/>
                <w:sz w:val="28"/>
                <w:szCs w:val="28"/>
              </w:rPr>
              <w:t>НИЕ</w:t>
            </w:r>
            <w:r w:rsidRPr="00403A84">
              <w:rPr>
                <w:color w:val="000000"/>
                <w:sz w:val="28"/>
                <w:szCs w:val="28"/>
              </w:rPr>
              <w:t>…………………………………………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</w:t>
            </w:r>
            <w:r w:rsidR="008A70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3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ГЛАВА 1 Постановка задачи на разработку базы да</w:t>
            </w:r>
            <w:r w:rsidRPr="00403A84">
              <w:rPr>
                <w:color w:val="000000"/>
                <w:sz w:val="28"/>
                <w:szCs w:val="28"/>
              </w:rPr>
              <w:t>н</w:t>
            </w:r>
            <w:r w:rsidRPr="00403A84">
              <w:rPr>
                <w:color w:val="000000"/>
                <w:sz w:val="28"/>
                <w:szCs w:val="28"/>
              </w:rPr>
              <w:t>ных</w:t>
            </w:r>
            <w:r w:rsidR="008A70CC" w:rsidRPr="00403A84">
              <w:rPr>
                <w:color w:val="000000"/>
                <w:sz w:val="28"/>
                <w:szCs w:val="28"/>
              </w:rPr>
              <w:t>…………</w:t>
            </w:r>
            <w:r w:rsidR="008A70CC">
              <w:rPr>
                <w:color w:val="000000"/>
                <w:sz w:val="28"/>
                <w:szCs w:val="28"/>
              </w:rPr>
              <w:t>..</w:t>
            </w:r>
            <w:r w:rsidR="008A70CC" w:rsidRPr="00403A84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5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1.1 Анализ предметной обла</w:t>
            </w:r>
            <w:r w:rsidRPr="00403A84">
              <w:rPr>
                <w:color w:val="000000"/>
                <w:sz w:val="28"/>
                <w:szCs w:val="28"/>
              </w:rPr>
              <w:t>с</w:t>
            </w:r>
            <w:r w:rsidRPr="00403A84">
              <w:rPr>
                <w:color w:val="000000"/>
                <w:sz w:val="28"/>
                <w:szCs w:val="28"/>
              </w:rPr>
              <w:t>ти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…………………………………………</w:t>
            </w:r>
            <w:r w:rsidR="008A70CC" w:rsidRPr="008A70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5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1.2 Требования к информационной сист</w:t>
            </w:r>
            <w:r w:rsidRPr="00403A84">
              <w:rPr>
                <w:color w:val="000000"/>
                <w:sz w:val="28"/>
                <w:szCs w:val="28"/>
              </w:rPr>
              <w:t>е</w:t>
            </w:r>
            <w:r w:rsidRPr="00403A84">
              <w:rPr>
                <w:color w:val="000000"/>
                <w:sz w:val="28"/>
                <w:szCs w:val="28"/>
              </w:rPr>
              <w:t>ме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</w:t>
            </w:r>
            <w:r w:rsidR="008A70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8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 xml:space="preserve">ГЛАВА 2 </w:t>
            </w:r>
            <w:r w:rsidR="008A70CC" w:rsidRPr="008A70CC">
              <w:rPr>
                <w:color w:val="000000"/>
                <w:sz w:val="28"/>
                <w:szCs w:val="28"/>
              </w:rPr>
              <w:t>Проектирование модели данных.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</w:t>
            </w:r>
            <w:r w:rsidR="008A70CC" w:rsidRPr="008A70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10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2.1 Семантическая модель да</w:t>
            </w:r>
            <w:r w:rsidRPr="00403A84">
              <w:rPr>
                <w:color w:val="000000"/>
                <w:sz w:val="28"/>
                <w:szCs w:val="28"/>
              </w:rPr>
              <w:t>н</w:t>
            </w:r>
            <w:r w:rsidRPr="00403A84">
              <w:rPr>
                <w:color w:val="000000"/>
                <w:sz w:val="28"/>
                <w:szCs w:val="28"/>
              </w:rPr>
              <w:t>ных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………………………………………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10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2.2 Логическая модель да</w:t>
            </w:r>
            <w:r w:rsidRPr="00403A84">
              <w:rPr>
                <w:color w:val="000000"/>
                <w:sz w:val="28"/>
                <w:szCs w:val="28"/>
              </w:rPr>
              <w:t>н</w:t>
            </w:r>
            <w:r w:rsidRPr="00403A84">
              <w:rPr>
                <w:color w:val="000000"/>
                <w:sz w:val="28"/>
                <w:szCs w:val="28"/>
              </w:rPr>
              <w:t>ных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12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2.3 Определение физических характеристик атриб</w:t>
            </w:r>
            <w:r w:rsidRPr="00403A84">
              <w:rPr>
                <w:color w:val="000000"/>
                <w:sz w:val="28"/>
                <w:szCs w:val="28"/>
              </w:rPr>
              <w:t>у</w:t>
            </w:r>
            <w:r w:rsidRPr="00403A84">
              <w:rPr>
                <w:color w:val="000000"/>
                <w:sz w:val="28"/>
                <w:szCs w:val="28"/>
              </w:rPr>
              <w:t>тов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13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ГЛАВА 3 Реализация сист</w:t>
            </w:r>
            <w:r w:rsidRPr="00403A84">
              <w:rPr>
                <w:color w:val="000000"/>
                <w:sz w:val="28"/>
                <w:szCs w:val="28"/>
              </w:rPr>
              <w:t>е</w:t>
            </w:r>
            <w:r w:rsidRPr="00403A84">
              <w:rPr>
                <w:color w:val="000000"/>
                <w:sz w:val="28"/>
                <w:szCs w:val="28"/>
              </w:rPr>
              <w:t>мы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8A70CC">
              <w:rPr>
                <w:color w:val="000000"/>
                <w:sz w:val="28"/>
                <w:szCs w:val="28"/>
              </w:rPr>
              <w:t>..</w:t>
            </w:r>
            <w:r w:rsidR="008A70CC" w:rsidRPr="00403A84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3.1 Создание, связывание и заполнение та</w:t>
            </w:r>
            <w:r w:rsidRPr="00403A84">
              <w:rPr>
                <w:color w:val="000000"/>
                <w:sz w:val="28"/>
                <w:szCs w:val="28"/>
              </w:rPr>
              <w:t>б</w:t>
            </w:r>
            <w:r w:rsidRPr="00403A84">
              <w:rPr>
                <w:color w:val="000000"/>
                <w:sz w:val="28"/>
                <w:szCs w:val="28"/>
              </w:rPr>
              <w:t>лиц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</w:t>
            </w:r>
            <w:r w:rsidR="008A70CC">
              <w:rPr>
                <w:color w:val="000000"/>
                <w:sz w:val="28"/>
                <w:szCs w:val="28"/>
              </w:rPr>
              <w:t>...</w:t>
            </w:r>
            <w:r w:rsidR="008A70CC" w:rsidRPr="00403A84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3.2 Реализация запросов к базе да</w:t>
            </w:r>
            <w:r w:rsidRPr="00403A84">
              <w:rPr>
                <w:color w:val="000000"/>
                <w:sz w:val="28"/>
                <w:szCs w:val="28"/>
              </w:rPr>
              <w:t>н</w:t>
            </w:r>
            <w:r w:rsidRPr="00403A84">
              <w:rPr>
                <w:color w:val="000000"/>
                <w:sz w:val="28"/>
                <w:szCs w:val="28"/>
              </w:rPr>
              <w:t>ных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………………………………</w:t>
            </w:r>
            <w:r w:rsidR="008A70CC" w:rsidRPr="008A70CC">
              <w:rPr>
                <w:color w:val="000000"/>
                <w:sz w:val="28"/>
                <w:szCs w:val="28"/>
              </w:rPr>
              <w:t>….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17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3.3 Создание отч</w:t>
            </w:r>
            <w:r w:rsidRPr="00403A84">
              <w:rPr>
                <w:color w:val="000000"/>
                <w:sz w:val="28"/>
                <w:szCs w:val="28"/>
              </w:rPr>
              <w:t>е</w:t>
            </w:r>
            <w:r w:rsidRPr="00403A84">
              <w:rPr>
                <w:color w:val="000000"/>
                <w:sz w:val="28"/>
                <w:szCs w:val="28"/>
              </w:rPr>
              <w:t>тов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…………………………………………………</w:t>
            </w:r>
            <w:r w:rsidR="008A70CC">
              <w:rPr>
                <w:color w:val="000000"/>
                <w:sz w:val="28"/>
                <w:szCs w:val="28"/>
              </w:rPr>
              <w:t>..</w:t>
            </w:r>
            <w:r w:rsidR="008A70CC" w:rsidRPr="00403A84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23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3.4 Создание форм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……………………………………………………</w:t>
            </w:r>
            <w:r w:rsidR="008A70CC">
              <w:rPr>
                <w:color w:val="000000"/>
                <w:sz w:val="28"/>
                <w:szCs w:val="28"/>
              </w:rPr>
              <w:t>..</w:t>
            </w:r>
            <w:r w:rsidR="008A70CC" w:rsidRPr="00403A84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25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8A70CC">
              <w:rPr>
                <w:color w:val="000000"/>
                <w:sz w:val="28"/>
                <w:szCs w:val="28"/>
              </w:rPr>
              <w:t>ЗАКЛЮЧ</w:t>
            </w:r>
            <w:r w:rsidRPr="008A70CC">
              <w:rPr>
                <w:color w:val="000000"/>
                <w:sz w:val="28"/>
                <w:szCs w:val="28"/>
              </w:rPr>
              <w:t>Е</w:t>
            </w:r>
            <w:r w:rsidRPr="008A70CC">
              <w:rPr>
                <w:color w:val="000000"/>
                <w:sz w:val="28"/>
                <w:szCs w:val="28"/>
              </w:rPr>
              <w:t>НИЕ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……………………………………………………………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29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8A70CC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8A70CC">
              <w:rPr>
                <w:color w:val="000000"/>
                <w:sz w:val="28"/>
                <w:szCs w:val="28"/>
              </w:rPr>
              <w:t>СПИСОК ИСПОЛЬЗОВАННЫХ ИСТОЧН</w:t>
            </w:r>
            <w:r w:rsidRPr="008A70CC">
              <w:rPr>
                <w:color w:val="000000"/>
                <w:sz w:val="28"/>
                <w:szCs w:val="28"/>
              </w:rPr>
              <w:t>И</w:t>
            </w:r>
            <w:r w:rsidRPr="008A70CC">
              <w:rPr>
                <w:color w:val="000000"/>
                <w:sz w:val="28"/>
                <w:szCs w:val="28"/>
              </w:rPr>
              <w:t>КОВ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</w:t>
            </w:r>
            <w:r w:rsidR="008A70CC">
              <w:rPr>
                <w:color w:val="000000"/>
                <w:sz w:val="28"/>
                <w:szCs w:val="28"/>
              </w:rPr>
              <w:t>..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31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D14F8F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 xml:space="preserve">ПРИЛОЖЕНИЕ А </w:t>
            </w:r>
            <w:r w:rsidR="00403A84" w:rsidRPr="00403A84">
              <w:rPr>
                <w:color w:val="000000"/>
                <w:sz w:val="28"/>
                <w:szCs w:val="28"/>
              </w:rPr>
              <w:t>(обязательное) Семантическая модель да</w:t>
            </w:r>
            <w:r w:rsidR="00403A84" w:rsidRPr="00403A84">
              <w:rPr>
                <w:color w:val="000000"/>
                <w:sz w:val="28"/>
                <w:szCs w:val="28"/>
              </w:rPr>
              <w:t>н</w:t>
            </w:r>
            <w:r w:rsidR="00403A84" w:rsidRPr="00403A84">
              <w:rPr>
                <w:color w:val="000000"/>
                <w:sz w:val="28"/>
                <w:szCs w:val="28"/>
              </w:rPr>
              <w:t>ных</w:t>
            </w:r>
            <w:r w:rsidR="008A70CC" w:rsidRPr="00403A84">
              <w:rPr>
                <w:color w:val="000000"/>
                <w:sz w:val="28"/>
                <w:szCs w:val="28"/>
              </w:rPr>
              <w:t>…</w:t>
            </w:r>
            <w:r w:rsidR="008A70CC" w:rsidRPr="008A70CC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32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D14F8F" w:rsidP="00403A84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 xml:space="preserve">ПРИЛОЖЕНИЕ Б </w:t>
            </w:r>
            <w:r w:rsidR="00403A84" w:rsidRPr="00403A84">
              <w:rPr>
                <w:color w:val="000000"/>
                <w:sz w:val="28"/>
                <w:szCs w:val="28"/>
              </w:rPr>
              <w:t>(обязательное) Логическая модель да</w:t>
            </w:r>
            <w:r w:rsidR="00403A84" w:rsidRPr="00403A84">
              <w:rPr>
                <w:color w:val="000000"/>
                <w:sz w:val="28"/>
                <w:szCs w:val="28"/>
              </w:rPr>
              <w:t>н</w:t>
            </w:r>
            <w:r w:rsidR="00403A84" w:rsidRPr="00403A84">
              <w:rPr>
                <w:color w:val="000000"/>
                <w:sz w:val="28"/>
                <w:szCs w:val="28"/>
              </w:rPr>
              <w:t>ных</w:t>
            </w:r>
            <w:r w:rsidR="008A70CC" w:rsidRPr="00403A84">
              <w:rPr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33</w:t>
            </w:r>
          </w:p>
        </w:tc>
      </w:tr>
      <w:tr w:rsidR="008A70CC" w:rsidRPr="008A70CC" w:rsidTr="008A70CC">
        <w:trPr>
          <w:trHeight w:val="375"/>
        </w:trPr>
        <w:tc>
          <w:tcPr>
            <w:tcW w:w="4691" w:type="pct"/>
            <w:shd w:val="clear" w:color="auto" w:fill="auto"/>
            <w:noWrap/>
            <w:vAlign w:val="bottom"/>
            <w:hideMark/>
          </w:tcPr>
          <w:p w:rsidR="00403A84" w:rsidRPr="00403A84" w:rsidRDefault="00D14F8F" w:rsidP="008A70CC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 xml:space="preserve">ПРИЛОЖЕНИЕ В </w:t>
            </w:r>
            <w:r w:rsidR="00403A84" w:rsidRPr="00403A84">
              <w:rPr>
                <w:color w:val="000000"/>
                <w:sz w:val="28"/>
                <w:szCs w:val="28"/>
              </w:rPr>
              <w:t>(обязательное) Отч</w:t>
            </w:r>
            <w:r w:rsidR="00403A84" w:rsidRPr="00403A84">
              <w:rPr>
                <w:color w:val="000000"/>
                <w:sz w:val="28"/>
                <w:szCs w:val="28"/>
              </w:rPr>
              <w:t>е</w:t>
            </w:r>
            <w:r w:rsidR="00403A84" w:rsidRPr="00403A84">
              <w:rPr>
                <w:color w:val="000000"/>
                <w:sz w:val="28"/>
                <w:szCs w:val="28"/>
              </w:rPr>
              <w:t>ты</w:t>
            </w:r>
            <w:r w:rsidR="008A70CC" w:rsidRPr="00403A84">
              <w:rPr>
                <w:color w:val="000000"/>
                <w:sz w:val="28"/>
                <w:szCs w:val="28"/>
              </w:rPr>
              <w:t>…………………………</w:t>
            </w:r>
            <w:r w:rsidR="008A70CC" w:rsidRPr="008A70CC">
              <w:rPr>
                <w:color w:val="000000"/>
                <w:sz w:val="28"/>
                <w:szCs w:val="28"/>
              </w:rPr>
              <w:t>…</w:t>
            </w:r>
            <w:r w:rsidR="008A70CC" w:rsidRPr="00403A84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309" w:type="pct"/>
            <w:shd w:val="clear" w:color="auto" w:fill="auto"/>
            <w:noWrap/>
            <w:vAlign w:val="bottom"/>
            <w:hideMark/>
          </w:tcPr>
          <w:p w:rsidR="00403A84" w:rsidRPr="00403A84" w:rsidRDefault="00403A84" w:rsidP="00403A84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403A84">
              <w:rPr>
                <w:color w:val="000000"/>
                <w:sz w:val="28"/>
                <w:szCs w:val="28"/>
              </w:rPr>
              <w:t>34</w:t>
            </w:r>
          </w:p>
        </w:tc>
      </w:tr>
    </w:tbl>
    <w:p w:rsidR="00576F22" w:rsidRPr="008A70CC" w:rsidRDefault="00576F22" w:rsidP="00576F22">
      <w:pPr>
        <w:widowControl w:val="0"/>
        <w:jc w:val="both"/>
        <w:rPr>
          <w:sz w:val="28"/>
          <w:szCs w:val="28"/>
        </w:rPr>
      </w:pPr>
    </w:p>
    <w:sectPr w:rsidR="00576F22" w:rsidRPr="008A70CC" w:rsidSect="009D42A5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1F7" w:rsidRDefault="00C241F7">
      <w:r>
        <w:separator/>
      </w:r>
    </w:p>
  </w:endnote>
  <w:endnote w:type="continuationSeparator" w:id="1">
    <w:p w:rsidR="00C241F7" w:rsidRDefault="00C24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1F7" w:rsidRDefault="00C241F7">
      <w:r>
        <w:separator/>
      </w:r>
    </w:p>
  </w:footnote>
  <w:footnote w:type="continuationSeparator" w:id="1">
    <w:p w:rsidR="00C241F7" w:rsidRDefault="00C24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AC1" w:rsidRDefault="00DD5AC1">
    <w:pPr>
      <w:pStyle w:val="a5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92C96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55"/>
    <w:multiLevelType w:val="hybridMultilevel"/>
    <w:tmpl w:val="82C8CC08"/>
    <w:lvl w:ilvl="0" w:tplc="24F2C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176C2"/>
    <w:multiLevelType w:val="hybridMultilevel"/>
    <w:tmpl w:val="F8CAE912"/>
    <w:lvl w:ilvl="0" w:tplc="6C32130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8071E4"/>
    <w:multiLevelType w:val="hybridMultilevel"/>
    <w:tmpl w:val="0BA61E06"/>
    <w:lvl w:ilvl="0" w:tplc="F43EB70E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E0456"/>
    <w:multiLevelType w:val="hybridMultilevel"/>
    <w:tmpl w:val="60E6EB40"/>
    <w:lvl w:ilvl="0" w:tplc="EF9832CE">
      <w:start w:val="1"/>
      <w:numFmt w:val="decimal"/>
      <w:lvlText w:val="%1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1AE16A17"/>
    <w:multiLevelType w:val="singleLevel"/>
    <w:tmpl w:val="455AF3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299D2848"/>
    <w:multiLevelType w:val="hybridMultilevel"/>
    <w:tmpl w:val="F54297CA"/>
    <w:lvl w:ilvl="0" w:tplc="074440AE">
      <w:start w:val="1"/>
      <w:numFmt w:val="bullet"/>
      <w:lvlText w:val=""/>
      <w:lvlJc w:val="left"/>
      <w:pPr>
        <w:tabs>
          <w:tab w:val="num" w:pos="700"/>
        </w:tabs>
        <w:ind w:left="360" w:firstLine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C63025C"/>
    <w:multiLevelType w:val="hybridMultilevel"/>
    <w:tmpl w:val="4EB02F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582409"/>
    <w:multiLevelType w:val="hybridMultilevel"/>
    <w:tmpl w:val="600AF9A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0B25DE"/>
    <w:multiLevelType w:val="hybridMultilevel"/>
    <w:tmpl w:val="F8A8F30C"/>
    <w:lvl w:ilvl="0" w:tplc="074440AE">
      <w:start w:val="1"/>
      <w:numFmt w:val="bullet"/>
      <w:lvlText w:val=""/>
      <w:lvlJc w:val="left"/>
      <w:pPr>
        <w:tabs>
          <w:tab w:val="num" w:pos="700"/>
        </w:tabs>
        <w:ind w:left="360" w:firstLine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EA55661"/>
    <w:multiLevelType w:val="hybridMultilevel"/>
    <w:tmpl w:val="0E16E14A"/>
    <w:lvl w:ilvl="0" w:tplc="074440AE">
      <w:start w:val="1"/>
      <w:numFmt w:val="bullet"/>
      <w:lvlText w:val=""/>
      <w:lvlJc w:val="left"/>
      <w:pPr>
        <w:tabs>
          <w:tab w:val="num" w:pos="700"/>
        </w:tabs>
        <w:ind w:left="360" w:firstLine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F1A675C"/>
    <w:multiLevelType w:val="hybridMultilevel"/>
    <w:tmpl w:val="4EB02F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4B5E30"/>
    <w:multiLevelType w:val="multilevel"/>
    <w:tmpl w:val="2ED655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597474AA"/>
    <w:multiLevelType w:val="hybridMultilevel"/>
    <w:tmpl w:val="BFA83EDA"/>
    <w:lvl w:ilvl="0" w:tplc="6C321302">
      <w:start w:val="1"/>
      <w:numFmt w:val="decimal"/>
      <w:lvlText w:val="%1"/>
      <w:lvlJc w:val="left"/>
      <w:pPr>
        <w:tabs>
          <w:tab w:val="num" w:pos="0"/>
        </w:tabs>
        <w:ind w:firstLine="85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FA25FC"/>
    <w:multiLevelType w:val="hybridMultilevel"/>
    <w:tmpl w:val="DF28AEC6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5D30A54"/>
    <w:multiLevelType w:val="hybridMultilevel"/>
    <w:tmpl w:val="4EB02F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9232C01"/>
    <w:multiLevelType w:val="hybridMultilevel"/>
    <w:tmpl w:val="A7108958"/>
    <w:lvl w:ilvl="0" w:tplc="24F2CA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CE426DF"/>
    <w:multiLevelType w:val="hybridMultilevel"/>
    <w:tmpl w:val="09F42784"/>
    <w:lvl w:ilvl="0" w:tplc="6C321302">
      <w:start w:val="1"/>
      <w:numFmt w:val="decimal"/>
      <w:lvlText w:val="%1"/>
      <w:lvlJc w:val="left"/>
      <w:pPr>
        <w:tabs>
          <w:tab w:val="num" w:pos="0"/>
        </w:tabs>
        <w:ind w:firstLine="85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A33379"/>
    <w:multiLevelType w:val="hybridMultilevel"/>
    <w:tmpl w:val="C1D45582"/>
    <w:lvl w:ilvl="0" w:tplc="6C32130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8"/>
  </w:num>
  <w:num w:numId="5">
    <w:abstractNumId w:val="3"/>
  </w:num>
  <w:num w:numId="6">
    <w:abstractNumId w:val="16"/>
  </w:num>
  <w:num w:numId="7">
    <w:abstractNumId w:val="12"/>
  </w:num>
  <w:num w:numId="8">
    <w:abstractNumId w:val="2"/>
  </w:num>
  <w:num w:numId="9">
    <w:abstractNumId w:val="1"/>
  </w:num>
  <w:num w:numId="10">
    <w:abstractNumId w:val="13"/>
  </w:num>
  <w:num w:numId="11">
    <w:abstractNumId w:val="7"/>
  </w:num>
  <w:num w:numId="12">
    <w:abstractNumId w:val="4"/>
  </w:num>
  <w:num w:numId="13">
    <w:abstractNumId w:val="6"/>
  </w:num>
  <w:num w:numId="14">
    <w:abstractNumId w:val="14"/>
  </w:num>
  <w:num w:numId="15">
    <w:abstractNumId w:val="0"/>
  </w:num>
  <w:num w:numId="16">
    <w:abstractNumId w:val="10"/>
  </w:num>
  <w:num w:numId="17">
    <w:abstractNumId w:val="15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733A"/>
    <w:rsid w:val="00003468"/>
    <w:rsid w:val="0000540E"/>
    <w:rsid w:val="00005D6C"/>
    <w:rsid w:val="00010AED"/>
    <w:rsid w:val="0001152A"/>
    <w:rsid w:val="00011D88"/>
    <w:rsid w:val="00012551"/>
    <w:rsid w:val="00012C30"/>
    <w:rsid w:val="00012EEA"/>
    <w:rsid w:val="000132D3"/>
    <w:rsid w:val="00016833"/>
    <w:rsid w:val="00020883"/>
    <w:rsid w:val="00021BFB"/>
    <w:rsid w:val="000262A8"/>
    <w:rsid w:val="00030BDC"/>
    <w:rsid w:val="000312E1"/>
    <w:rsid w:val="00031619"/>
    <w:rsid w:val="00034FE0"/>
    <w:rsid w:val="00037CB9"/>
    <w:rsid w:val="0004161C"/>
    <w:rsid w:val="00041BBF"/>
    <w:rsid w:val="000424C9"/>
    <w:rsid w:val="000440D1"/>
    <w:rsid w:val="00044380"/>
    <w:rsid w:val="00044AAC"/>
    <w:rsid w:val="000458A2"/>
    <w:rsid w:val="0004646E"/>
    <w:rsid w:val="000470A6"/>
    <w:rsid w:val="00061AC5"/>
    <w:rsid w:val="00062BDF"/>
    <w:rsid w:val="00062D5E"/>
    <w:rsid w:val="00070EF7"/>
    <w:rsid w:val="000715C3"/>
    <w:rsid w:val="0007173B"/>
    <w:rsid w:val="00073564"/>
    <w:rsid w:val="0007659D"/>
    <w:rsid w:val="0007678C"/>
    <w:rsid w:val="000777E4"/>
    <w:rsid w:val="000804C4"/>
    <w:rsid w:val="00082C12"/>
    <w:rsid w:val="00085BFD"/>
    <w:rsid w:val="00086FC6"/>
    <w:rsid w:val="00092043"/>
    <w:rsid w:val="00092962"/>
    <w:rsid w:val="00094144"/>
    <w:rsid w:val="00095245"/>
    <w:rsid w:val="00096117"/>
    <w:rsid w:val="000A0C14"/>
    <w:rsid w:val="000A45A6"/>
    <w:rsid w:val="000A5C46"/>
    <w:rsid w:val="000A619B"/>
    <w:rsid w:val="000A781A"/>
    <w:rsid w:val="000B13F2"/>
    <w:rsid w:val="000B1441"/>
    <w:rsid w:val="000B2E51"/>
    <w:rsid w:val="000B3377"/>
    <w:rsid w:val="000B46F7"/>
    <w:rsid w:val="000C14B8"/>
    <w:rsid w:val="000C214C"/>
    <w:rsid w:val="000C3A96"/>
    <w:rsid w:val="000C7366"/>
    <w:rsid w:val="000C78D5"/>
    <w:rsid w:val="000D2447"/>
    <w:rsid w:val="000D4894"/>
    <w:rsid w:val="000D48B6"/>
    <w:rsid w:val="000D74C0"/>
    <w:rsid w:val="000E364D"/>
    <w:rsid w:val="000E3D00"/>
    <w:rsid w:val="000E66F3"/>
    <w:rsid w:val="000F07E0"/>
    <w:rsid w:val="000F4329"/>
    <w:rsid w:val="000F789E"/>
    <w:rsid w:val="00103881"/>
    <w:rsid w:val="0010520F"/>
    <w:rsid w:val="00105987"/>
    <w:rsid w:val="00110F5C"/>
    <w:rsid w:val="001177CA"/>
    <w:rsid w:val="00121640"/>
    <w:rsid w:val="0012612B"/>
    <w:rsid w:val="00126E42"/>
    <w:rsid w:val="00127E7B"/>
    <w:rsid w:val="001304DF"/>
    <w:rsid w:val="001313AB"/>
    <w:rsid w:val="00131D39"/>
    <w:rsid w:val="00131EC9"/>
    <w:rsid w:val="00134A31"/>
    <w:rsid w:val="00140DFC"/>
    <w:rsid w:val="00144F61"/>
    <w:rsid w:val="0014550C"/>
    <w:rsid w:val="001514F0"/>
    <w:rsid w:val="0015244F"/>
    <w:rsid w:val="00152F1C"/>
    <w:rsid w:val="001539CA"/>
    <w:rsid w:val="00156258"/>
    <w:rsid w:val="00157D0A"/>
    <w:rsid w:val="00167FD1"/>
    <w:rsid w:val="001725C1"/>
    <w:rsid w:val="00174CB1"/>
    <w:rsid w:val="001764F9"/>
    <w:rsid w:val="0017676A"/>
    <w:rsid w:val="001767AB"/>
    <w:rsid w:val="00177BA4"/>
    <w:rsid w:val="00182621"/>
    <w:rsid w:val="001858BD"/>
    <w:rsid w:val="001878F1"/>
    <w:rsid w:val="00190CB1"/>
    <w:rsid w:val="00194915"/>
    <w:rsid w:val="001969D6"/>
    <w:rsid w:val="001970E1"/>
    <w:rsid w:val="001A1C6C"/>
    <w:rsid w:val="001A31D9"/>
    <w:rsid w:val="001A36F9"/>
    <w:rsid w:val="001A370A"/>
    <w:rsid w:val="001B1AA4"/>
    <w:rsid w:val="001B4D44"/>
    <w:rsid w:val="001B7E90"/>
    <w:rsid w:val="001C2FB7"/>
    <w:rsid w:val="001D1D84"/>
    <w:rsid w:val="001D2730"/>
    <w:rsid w:val="001E1921"/>
    <w:rsid w:val="001E3FF3"/>
    <w:rsid w:val="001E5225"/>
    <w:rsid w:val="001E5373"/>
    <w:rsid w:val="001F1765"/>
    <w:rsid w:val="001F182F"/>
    <w:rsid w:val="001F4A76"/>
    <w:rsid w:val="001F4E23"/>
    <w:rsid w:val="00200B63"/>
    <w:rsid w:val="00201E92"/>
    <w:rsid w:val="00207A92"/>
    <w:rsid w:val="00217D84"/>
    <w:rsid w:val="0022264F"/>
    <w:rsid w:val="00223A7C"/>
    <w:rsid w:val="002306F8"/>
    <w:rsid w:val="00231B67"/>
    <w:rsid w:val="0023358D"/>
    <w:rsid w:val="00235D03"/>
    <w:rsid w:val="002364E0"/>
    <w:rsid w:val="00237709"/>
    <w:rsid w:val="0024202E"/>
    <w:rsid w:val="00244823"/>
    <w:rsid w:val="002607BC"/>
    <w:rsid w:val="00265705"/>
    <w:rsid w:val="00265943"/>
    <w:rsid w:val="00271A75"/>
    <w:rsid w:val="00274735"/>
    <w:rsid w:val="002806F3"/>
    <w:rsid w:val="00281C97"/>
    <w:rsid w:val="0028385B"/>
    <w:rsid w:val="00286228"/>
    <w:rsid w:val="00293148"/>
    <w:rsid w:val="00293EB1"/>
    <w:rsid w:val="002A0382"/>
    <w:rsid w:val="002A123A"/>
    <w:rsid w:val="002B19B0"/>
    <w:rsid w:val="002B2BC9"/>
    <w:rsid w:val="002B2D50"/>
    <w:rsid w:val="002B5521"/>
    <w:rsid w:val="002C4AE2"/>
    <w:rsid w:val="002C7D13"/>
    <w:rsid w:val="002D2BD1"/>
    <w:rsid w:val="002D3CE1"/>
    <w:rsid w:val="002D4117"/>
    <w:rsid w:val="002E10DF"/>
    <w:rsid w:val="002E4195"/>
    <w:rsid w:val="002E5925"/>
    <w:rsid w:val="002F24DB"/>
    <w:rsid w:val="002F57B8"/>
    <w:rsid w:val="002F5FD6"/>
    <w:rsid w:val="002F69B9"/>
    <w:rsid w:val="003025D0"/>
    <w:rsid w:val="00303659"/>
    <w:rsid w:val="00304F59"/>
    <w:rsid w:val="00307E20"/>
    <w:rsid w:val="00311ED5"/>
    <w:rsid w:val="00313C8B"/>
    <w:rsid w:val="00314363"/>
    <w:rsid w:val="00316B91"/>
    <w:rsid w:val="003271BC"/>
    <w:rsid w:val="003354B5"/>
    <w:rsid w:val="00337CB6"/>
    <w:rsid w:val="00341445"/>
    <w:rsid w:val="003415CB"/>
    <w:rsid w:val="00344911"/>
    <w:rsid w:val="00346847"/>
    <w:rsid w:val="00346D9D"/>
    <w:rsid w:val="00347490"/>
    <w:rsid w:val="00353793"/>
    <w:rsid w:val="0035432A"/>
    <w:rsid w:val="0036000E"/>
    <w:rsid w:val="00360F55"/>
    <w:rsid w:val="003657FD"/>
    <w:rsid w:val="0037287A"/>
    <w:rsid w:val="003744F8"/>
    <w:rsid w:val="00375EF3"/>
    <w:rsid w:val="00386713"/>
    <w:rsid w:val="00391E78"/>
    <w:rsid w:val="00393669"/>
    <w:rsid w:val="00395EF4"/>
    <w:rsid w:val="003A02D8"/>
    <w:rsid w:val="003A311A"/>
    <w:rsid w:val="003A45F1"/>
    <w:rsid w:val="003A4A34"/>
    <w:rsid w:val="003A5FDB"/>
    <w:rsid w:val="003A617A"/>
    <w:rsid w:val="003B24F6"/>
    <w:rsid w:val="003B3055"/>
    <w:rsid w:val="003B4085"/>
    <w:rsid w:val="003B6FB7"/>
    <w:rsid w:val="003B7F97"/>
    <w:rsid w:val="003C2859"/>
    <w:rsid w:val="003C33A8"/>
    <w:rsid w:val="003C4F51"/>
    <w:rsid w:val="003C5855"/>
    <w:rsid w:val="003C5A93"/>
    <w:rsid w:val="003D1971"/>
    <w:rsid w:val="003D7F6B"/>
    <w:rsid w:val="003E01FF"/>
    <w:rsid w:val="003E2C43"/>
    <w:rsid w:val="003E549E"/>
    <w:rsid w:val="003E6F5F"/>
    <w:rsid w:val="003E7EB2"/>
    <w:rsid w:val="003F02F5"/>
    <w:rsid w:val="00401505"/>
    <w:rsid w:val="00403900"/>
    <w:rsid w:val="00403A84"/>
    <w:rsid w:val="00404192"/>
    <w:rsid w:val="00407719"/>
    <w:rsid w:val="00411104"/>
    <w:rsid w:val="0041127F"/>
    <w:rsid w:val="00411C95"/>
    <w:rsid w:val="00413089"/>
    <w:rsid w:val="0041541F"/>
    <w:rsid w:val="00416963"/>
    <w:rsid w:val="004203C2"/>
    <w:rsid w:val="004206CB"/>
    <w:rsid w:val="00420952"/>
    <w:rsid w:val="00425610"/>
    <w:rsid w:val="00431A3D"/>
    <w:rsid w:val="00432692"/>
    <w:rsid w:val="004379BF"/>
    <w:rsid w:val="00442B18"/>
    <w:rsid w:val="0044534C"/>
    <w:rsid w:val="0044552E"/>
    <w:rsid w:val="0044597B"/>
    <w:rsid w:val="00450CF6"/>
    <w:rsid w:val="0045406C"/>
    <w:rsid w:val="00467458"/>
    <w:rsid w:val="00470BB2"/>
    <w:rsid w:val="004738C7"/>
    <w:rsid w:val="00481FCA"/>
    <w:rsid w:val="00482522"/>
    <w:rsid w:val="00482E34"/>
    <w:rsid w:val="00484304"/>
    <w:rsid w:val="00484BD1"/>
    <w:rsid w:val="00485B7C"/>
    <w:rsid w:val="00485B8F"/>
    <w:rsid w:val="004874FF"/>
    <w:rsid w:val="00487666"/>
    <w:rsid w:val="00490928"/>
    <w:rsid w:val="00492C96"/>
    <w:rsid w:val="00495C3F"/>
    <w:rsid w:val="0049619A"/>
    <w:rsid w:val="004A6480"/>
    <w:rsid w:val="004A76EC"/>
    <w:rsid w:val="004B06F0"/>
    <w:rsid w:val="004B0DFC"/>
    <w:rsid w:val="004B1136"/>
    <w:rsid w:val="004B220A"/>
    <w:rsid w:val="004B55E6"/>
    <w:rsid w:val="004C02D8"/>
    <w:rsid w:val="004C0469"/>
    <w:rsid w:val="004C5324"/>
    <w:rsid w:val="004C6BBC"/>
    <w:rsid w:val="004C6C99"/>
    <w:rsid w:val="004D4757"/>
    <w:rsid w:val="004E2A15"/>
    <w:rsid w:val="004E47BC"/>
    <w:rsid w:val="004F2D81"/>
    <w:rsid w:val="004F31AB"/>
    <w:rsid w:val="004F799B"/>
    <w:rsid w:val="004F79CF"/>
    <w:rsid w:val="004F7CFC"/>
    <w:rsid w:val="00501BBC"/>
    <w:rsid w:val="00505166"/>
    <w:rsid w:val="00512A3C"/>
    <w:rsid w:val="00516C88"/>
    <w:rsid w:val="005209A2"/>
    <w:rsid w:val="00520EAD"/>
    <w:rsid w:val="005213E3"/>
    <w:rsid w:val="0052429E"/>
    <w:rsid w:val="0052575F"/>
    <w:rsid w:val="005264CB"/>
    <w:rsid w:val="005267FF"/>
    <w:rsid w:val="0053362D"/>
    <w:rsid w:val="0053477F"/>
    <w:rsid w:val="00534ECA"/>
    <w:rsid w:val="005378AF"/>
    <w:rsid w:val="00542101"/>
    <w:rsid w:val="00544C5A"/>
    <w:rsid w:val="00545199"/>
    <w:rsid w:val="0054522B"/>
    <w:rsid w:val="00547402"/>
    <w:rsid w:val="00547474"/>
    <w:rsid w:val="00552858"/>
    <w:rsid w:val="005540BD"/>
    <w:rsid w:val="00554132"/>
    <w:rsid w:val="005546E1"/>
    <w:rsid w:val="00555B9B"/>
    <w:rsid w:val="0056093A"/>
    <w:rsid w:val="005610BC"/>
    <w:rsid w:val="00565540"/>
    <w:rsid w:val="00565ED0"/>
    <w:rsid w:val="00567ABC"/>
    <w:rsid w:val="00570919"/>
    <w:rsid w:val="00573C68"/>
    <w:rsid w:val="00576F22"/>
    <w:rsid w:val="00581B18"/>
    <w:rsid w:val="00585AFE"/>
    <w:rsid w:val="00586F65"/>
    <w:rsid w:val="00587795"/>
    <w:rsid w:val="00592FF6"/>
    <w:rsid w:val="00594A25"/>
    <w:rsid w:val="00594F7E"/>
    <w:rsid w:val="005957E4"/>
    <w:rsid w:val="0059769D"/>
    <w:rsid w:val="005A0357"/>
    <w:rsid w:val="005A065E"/>
    <w:rsid w:val="005A0C5D"/>
    <w:rsid w:val="005A1C32"/>
    <w:rsid w:val="005A21B4"/>
    <w:rsid w:val="005A6771"/>
    <w:rsid w:val="005B0F96"/>
    <w:rsid w:val="005C1947"/>
    <w:rsid w:val="005C1EE4"/>
    <w:rsid w:val="005C61EA"/>
    <w:rsid w:val="005C6A9E"/>
    <w:rsid w:val="005D26AC"/>
    <w:rsid w:val="005D5164"/>
    <w:rsid w:val="005D6848"/>
    <w:rsid w:val="005D77F6"/>
    <w:rsid w:val="005D7E6C"/>
    <w:rsid w:val="005E1233"/>
    <w:rsid w:val="005F1FBA"/>
    <w:rsid w:val="005F66C7"/>
    <w:rsid w:val="0060171C"/>
    <w:rsid w:val="006055E6"/>
    <w:rsid w:val="00606C3C"/>
    <w:rsid w:val="00607AE9"/>
    <w:rsid w:val="00615095"/>
    <w:rsid w:val="00621B4C"/>
    <w:rsid w:val="006229E2"/>
    <w:rsid w:val="00623083"/>
    <w:rsid w:val="00623CF3"/>
    <w:rsid w:val="0062700A"/>
    <w:rsid w:val="00627922"/>
    <w:rsid w:val="0063046D"/>
    <w:rsid w:val="00634DF3"/>
    <w:rsid w:val="00641BC9"/>
    <w:rsid w:val="0064529C"/>
    <w:rsid w:val="00647AA3"/>
    <w:rsid w:val="00653F39"/>
    <w:rsid w:val="00654545"/>
    <w:rsid w:val="00655460"/>
    <w:rsid w:val="006557EE"/>
    <w:rsid w:val="00656DEC"/>
    <w:rsid w:val="00656EE2"/>
    <w:rsid w:val="00657289"/>
    <w:rsid w:val="00657931"/>
    <w:rsid w:val="00660150"/>
    <w:rsid w:val="00660353"/>
    <w:rsid w:val="0066143F"/>
    <w:rsid w:val="00663012"/>
    <w:rsid w:val="00663E8E"/>
    <w:rsid w:val="00666616"/>
    <w:rsid w:val="006706D8"/>
    <w:rsid w:val="00673F65"/>
    <w:rsid w:val="00676EC0"/>
    <w:rsid w:val="00676FFB"/>
    <w:rsid w:val="00681BB4"/>
    <w:rsid w:val="006827D9"/>
    <w:rsid w:val="00684DDD"/>
    <w:rsid w:val="006902C7"/>
    <w:rsid w:val="00693323"/>
    <w:rsid w:val="006947DF"/>
    <w:rsid w:val="0069505C"/>
    <w:rsid w:val="006957FA"/>
    <w:rsid w:val="00697C9F"/>
    <w:rsid w:val="006A09AC"/>
    <w:rsid w:val="006A1753"/>
    <w:rsid w:val="006A5789"/>
    <w:rsid w:val="006A599F"/>
    <w:rsid w:val="006B10B9"/>
    <w:rsid w:val="006B13DB"/>
    <w:rsid w:val="006B4086"/>
    <w:rsid w:val="006B6A97"/>
    <w:rsid w:val="006B6B12"/>
    <w:rsid w:val="006B6CA8"/>
    <w:rsid w:val="006B7606"/>
    <w:rsid w:val="006B7F4A"/>
    <w:rsid w:val="006C19E6"/>
    <w:rsid w:val="006C3258"/>
    <w:rsid w:val="006E0BD2"/>
    <w:rsid w:val="006E12EA"/>
    <w:rsid w:val="006E2899"/>
    <w:rsid w:val="006E65BC"/>
    <w:rsid w:val="006E6D07"/>
    <w:rsid w:val="006F35DB"/>
    <w:rsid w:val="006F471B"/>
    <w:rsid w:val="006F5497"/>
    <w:rsid w:val="00700A61"/>
    <w:rsid w:val="0071367C"/>
    <w:rsid w:val="0071398F"/>
    <w:rsid w:val="00717927"/>
    <w:rsid w:val="00721296"/>
    <w:rsid w:val="00722AC8"/>
    <w:rsid w:val="00723C7F"/>
    <w:rsid w:val="00731D5E"/>
    <w:rsid w:val="00733F66"/>
    <w:rsid w:val="00734D36"/>
    <w:rsid w:val="00736101"/>
    <w:rsid w:val="007430AD"/>
    <w:rsid w:val="00746D17"/>
    <w:rsid w:val="00750C25"/>
    <w:rsid w:val="007567E1"/>
    <w:rsid w:val="00756E41"/>
    <w:rsid w:val="00757A02"/>
    <w:rsid w:val="00760F4C"/>
    <w:rsid w:val="00763CD3"/>
    <w:rsid w:val="0076402A"/>
    <w:rsid w:val="007642CE"/>
    <w:rsid w:val="00764DDE"/>
    <w:rsid w:val="00767571"/>
    <w:rsid w:val="0076779A"/>
    <w:rsid w:val="00770130"/>
    <w:rsid w:val="00770796"/>
    <w:rsid w:val="007710F8"/>
    <w:rsid w:val="00775E17"/>
    <w:rsid w:val="007830A5"/>
    <w:rsid w:val="00783497"/>
    <w:rsid w:val="007848F9"/>
    <w:rsid w:val="00790A86"/>
    <w:rsid w:val="0079203B"/>
    <w:rsid w:val="007935EE"/>
    <w:rsid w:val="007A1011"/>
    <w:rsid w:val="007A6801"/>
    <w:rsid w:val="007B0455"/>
    <w:rsid w:val="007B1C5E"/>
    <w:rsid w:val="007B47C3"/>
    <w:rsid w:val="007B5002"/>
    <w:rsid w:val="007C09F6"/>
    <w:rsid w:val="007C16AC"/>
    <w:rsid w:val="007C1C73"/>
    <w:rsid w:val="007C2883"/>
    <w:rsid w:val="007C3709"/>
    <w:rsid w:val="007D2DB5"/>
    <w:rsid w:val="007D5170"/>
    <w:rsid w:val="007D7F1F"/>
    <w:rsid w:val="007E05C7"/>
    <w:rsid w:val="007E183C"/>
    <w:rsid w:val="007E3CC3"/>
    <w:rsid w:val="007F3B3A"/>
    <w:rsid w:val="007F49CF"/>
    <w:rsid w:val="00801463"/>
    <w:rsid w:val="00803E96"/>
    <w:rsid w:val="00803EBC"/>
    <w:rsid w:val="008045AD"/>
    <w:rsid w:val="00810EB5"/>
    <w:rsid w:val="0081152B"/>
    <w:rsid w:val="00811E69"/>
    <w:rsid w:val="00814228"/>
    <w:rsid w:val="00814795"/>
    <w:rsid w:val="00820984"/>
    <w:rsid w:val="00822659"/>
    <w:rsid w:val="008230EF"/>
    <w:rsid w:val="008253C8"/>
    <w:rsid w:val="008259F6"/>
    <w:rsid w:val="00827653"/>
    <w:rsid w:val="00843E5C"/>
    <w:rsid w:val="0084677F"/>
    <w:rsid w:val="00846A24"/>
    <w:rsid w:val="00846FF8"/>
    <w:rsid w:val="00847E12"/>
    <w:rsid w:val="00851F56"/>
    <w:rsid w:val="00852A3B"/>
    <w:rsid w:val="00854D4B"/>
    <w:rsid w:val="0085598D"/>
    <w:rsid w:val="0086264D"/>
    <w:rsid w:val="00862CA2"/>
    <w:rsid w:val="0086321C"/>
    <w:rsid w:val="00870D11"/>
    <w:rsid w:val="00872727"/>
    <w:rsid w:val="00873927"/>
    <w:rsid w:val="00873A52"/>
    <w:rsid w:val="00875D36"/>
    <w:rsid w:val="00877E70"/>
    <w:rsid w:val="00886AA4"/>
    <w:rsid w:val="00886B53"/>
    <w:rsid w:val="00887083"/>
    <w:rsid w:val="0089073D"/>
    <w:rsid w:val="00893F60"/>
    <w:rsid w:val="00895E9F"/>
    <w:rsid w:val="008A3671"/>
    <w:rsid w:val="008A43A0"/>
    <w:rsid w:val="008A43F5"/>
    <w:rsid w:val="008A5E6F"/>
    <w:rsid w:val="008A68FC"/>
    <w:rsid w:val="008A70CC"/>
    <w:rsid w:val="008B05A3"/>
    <w:rsid w:val="008B2C9D"/>
    <w:rsid w:val="008B31F1"/>
    <w:rsid w:val="008B4D20"/>
    <w:rsid w:val="008C4DA5"/>
    <w:rsid w:val="008D4D9F"/>
    <w:rsid w:val="008D5933"/>
    <w:rsid w:val="008E0C2C"/>
    <w:rsid w:val="008F064E"/>
    <w:rsid w:val="008F090F"/>
    <w:rsid w:val="008F3040"/>
    <w:rsid w:val="008F50D2"/>
    <w:rsid w:val="008F7B7E"/>
    <w:rsid w:val="00902910"/>
    <w:rsid w:val="00905680"/>
    <w:rsid w:val="00907D10"/>
    <w:rsid w:val="009105F9"/>
    <w:rsid w:val="00910D4E"/>
    <w:rsid w:val="0091348F"/>
    <w:rsid w:val="00913BBA"/>
    <w:rsid w:val="00915369"/>
    <w:rsid w:val="00916D95"/>
    <w:rsid w:val="00922243"/>
    <w:rsid w:val="009269F9"/>
    <w:rsid w:val="009272F3"/>
    <w:rsid w:val="009331F4"/>
    <w:rsid w:val="00933257"/>
    <w:rsid w:val="009333F1"/>
    <w:rsid w:val="00935E78"/>
    <w:rsid w:val="009378F0"/>
    <w:rsid w:val="00937D04"/>
    <w:rsid w:val="00940CB3"/>
    <w:rsid w:val="00942324"/>
    <w:rsid w:val="0094308F"/>
    <w:rsid w:val="00943811"/>
    <w:rsid w:val="00945CD7"/>
    <w:rsid w:val="0095048E"/>
    <w:rsid w:val="00951FEE"/>
    <w:rsid w:val="00952240"/>
    <w:rsid w:val="009528B6"/>
    <w:rsid w:val="009529EA"/>
    <w:rsid w:val="00961C79"/>
    <w:rsid w:val="00964B9D"/>
    <w:rsid w:val="009655B9"/>
    <w:rsid w:val="00965E16"/>
    <w:rsid w:val="00966C58"/>
    <w:rsid w:val="00971A50"/>
    <w:rsid w:val="00972B0A"/>
    <w:rsid w:val="009736E4"/>
    <w:rsid w:val="00973DAD"/>
    <w:rsid w:val="0097454D"/>
    <w:rsid w:val="009820DC"/>
    <w:rsid w:val="00984273"/>
    <w:rsid w:val="009900E9"/>
    <w:rsid w:val="009907A5"/>
    <w:rsid w:val="00991A6C"/>
    <w:rsid w:val="00997510"/>
    <w:rsid w:val="00997FE6"/>
    <w:rsid w:val="009A048C"/>
    <w:rsid w:val="009A1642"/>
    <w:rsid w:val="009A2B0A"/>
    <w:rsid w:val="009A3370"/>
    <w:rsid w:val="009B1A2E"/>
    <w:rsid w:val="009B63CC"/>
    <w:rsid w:val="009B7802"/>
    <w:rsid w:val="009C6A37"/>
    <w:rsid w:val="009D20ED"/>
    <w:rsid w:val="009D42A5"/>
    <w:rsid w:val="009D4755"/>
    <w:rsid w:val="009D4F2C"/>
    <w:rsid w:val="009D716F"/>
    <w:rsid w:val="009E2840"/>
    <w:rsid w:val="009E5B01"/>
    <w:rsid w:val="009F0824"/>
    <w:rsid w:val="009F326B"/>
    <w:rsid w:val="009F7D12"/>
    <w:rsid w:val="00A060EA"/>
    <w:rsid w:val="00A12E0D"/>
    <w:rsid w:val="00A14BCC"/>
    <w:rsid w:val="00A16076"/>
    <w:rsid w:val="00A178CB"/>
    <w:rsid w:val="00A24D24"/>
    <w:rsid w:val="00A2755F"/>
    <w:rsid w:val="00A27FF8"/>
    <w:rsid w:val="00A30D50"/>
    <w:rsid w:val="00A31CDA"/>
    <w:rsid w:val="00A34028"/>
    <w:rsid w:val="00A35321"/>
    <w:rsid w:val="00A37193"/>
    <w:rsid w:val="00A41946"/>
    <w:rsid w:val="00A44402"/>
    <w:rsid w:val="00A46FA8"/>
    <w:rsid w:val="00A47F84"/>
    <w:rsid w:val="00A50895"/>
    <w:rsid w:val="00A53C3C"/>
    <w:rsid w:val="00A630D3"/>
    <w:rsid w:val="00A63898"/>
    <w:rsid w:val="00A648D3"/>
    <w:rsid w:val="00A728C0"/>
    <w:rsid w:val="00A75ADE"/>
    <w:rsid w:val="00A77858"/>
    <w:rsid w:val="00A80DB4"/>
    <w:rsid w:val="00A85DB6"/>
    <w:rsid w:val="00A861EC"/>
    <w:rsid w:val="00A8719E"/>
    <w:rsid w:val="00A90163"/>
    <w:rsid w:val="00A91A0D"/>
    <w:rsid w:val="00A94580"/>
    <w:rsid w:val="00A96A82"/>
    <w:rsid w:val="00A97B1F"/>
    <w:rsid w:val="00AA063C"/>
    <w:rsid w:val="00AA2A3C"/>
    <w:rsid w:val="00AA45C8"/>
    <w:rsid w:val="00AB3140"/>
    <w:rsid w:val="00AB5CFE"/>
    <w:rsid w:val="00AC1A19"/>
    <w:rsid w:val="00AC4134"/>
    <w:rsid w:val="00AC446A"/>
    <w:rsid w:val="00AC74C2"/>
    <w:rsid w:val="00AE0391"/>
    <w:rsid w:val="00AE25CD"/>
    <w:rsid w:val="00AE2FDC"/>
    <w:rsid w:val="00AE5A10"/>
    <w:rsid w:val="00AE5ACE"/>
    <w:rsid w:val="00AE6669"/>
    <w:rsid w:val="00AF0D15"/>
    <w:rsid w:val="00AF1982"/>
    <w:rsid w:val="00AF361A"/>
    <w:rsid w:val="00AF57B7"/>
    <w:rsid w:val="00AF6F72"/>
    <w:rsid w:val="00B048C1"/>
    <w:rsid w:val="00B0539A"/>
    <w:rsid w:val="00B05F90"/>
    <w:rsid w:val="00B10EE7"/>
    <w:rsid w:val="00B121DD"/>
    <w:rsid w:val="00B1338C"/>
    <w:rsid w:val="00B14785"/>
    <w:rsid w:val="00B150A4"/>
    <w:rsid w:val="00B21B64"/>
    <w:rsid w:val="00B22F8F"/>
    <w:rsid w:val="00B304CE"/>
    <w:rsid w:val="00B31232"/>
    <w:rsid w:val="00B36883"/>
    <w:rsid w:val="00B36CF1"/>
    <w:rsid w:val="00B375FC"/>
    <w:rsid w:val="00B43870"/>
    <w:rsid w:val="00B439FE"/>
    <w:rsid w:val="00B44AAC"/>
    <w:rsid w:val="00B47778"/>
    <w:rsid w:val="00B51323"/>
    <w:rsid w:val="00B516E3"/>
    <w:rsid w:val="00B52763"/>
    <w:rsid w:val="00B53EDA"/>
    <w:rsid w:val="00B62139"/>
    <w:rsid w:val="00B63CF0"/>
    <w:rsid w:val="00B63F8B"/>
    <w:rsid w:val="00B64D33"/>
    <w:rsid w:val="00B6599E"/>
    <w:rsid w:val="00B71C0F"/>
    <w:rsid w:val="00B80BCB"/>
    <w:rsid w:val="00B82594"/>
    <w:rsid w:val="00B828DE"/>
    <w:rsid w:val="00B835DE"/>
    <w:rsid w:val="00B85BB7"/>
    <w:rsid w:val="00B862D0"/>
    <w:rsid w:val="00B94179"/>
    <w:rsid w:val="00B954FD"/>
    <w:rsid w:val="00BA404C"/>
    <w:rsid w:val="00BB0A3C"/>
    <w:rsid w:val="00BB28B8"/>
    <w:rsid w:val="00BB6D90"/>
    <w:rsid w:val="00BC1EAF"/>
    <w:rsid w:val="00BC3B0B"/>
    <w:rsid w:val="00BC3DFD"/>
    <w:rsid w:val="00BC5081"/>
    <w:rsid w:val="00BD03AD"/>
    <w:rsid w:val="00BD253E"/>
    <w:rsid w:val="00BD713C"/>
    <w:rsid w:val="00BE105A"/>
    <w:rsid w:val="00BE20A0"/>
    <w:rsid w:val="00BE453D"/>
    <w:rsid w:val="00BE490B"/>
    <w:rsid w:val="00BE4D1A"/>
    <w:rsid w:val="00BF225F"/>
    <w:rsid w:val="00BF51A2"/>
    <w:rsid w:val="00BF6642"/>
    <w:rsid w:val="00C00F76"/>
    <w:rsid w:val="00C050FA"/>
    <w:rsid w:val="00C05866"/>
    <w:rsid w:val="00C05BD3"/>
    <w:rsid w:val="00C05C64"/>
    <w:rsid w:val="00C060C2"/>
    <w:rsid w:val="00C07DE8"/>
    <w:rsid w:val="00C131B8"/>
    <w:rsid w:val="00C13365"/>
    <w:rsid w:val="00C15201"/>
    <w:rsid w:val="00C15654"/>
    <w:rsid w:val="00C174EC"/>
    <w:rsid w:val="00C20930"/>
    <w:rsid w:val="00C22165"/>
    <w:rsid w:val="00C241F7"/>
    <w:rsid w:val="00C24C0D"/>
    <w:rsid w:val="00C30937"/>
    <w:rsid w:val="00C3349E"/>
    <w:rsid w:val="00C34204"/>
    <w:rsid w:val="00C34CFB"/>
    <w:rsid w:val="00C37EA8"/>
    <w:rsid w:val="00C43149"/>
    <w:rsid w:val="00C4546F"/>
    <w:rsid w:val="00C464C2"/>
    <w:rsid w:val="00C47BA4"/>
    <w:rsid w:val="00C47F1B"/>
    <w:rsid w:val="00C546AF"/>
    <w:rsid w:val="00C601B7"/>
    <w:rsid w:val="00C6022E"/>
    <w:rsid w:val="00C62595"/>
    <w:rsid w:val="00C672AC"/>
    <w:rsid w:val="00C70703"/>
    <w:rsid w:val="00C732C9"/>
    <w:rsid w:val="00C74BD4"/>
    <w:rsid w:val="00C752A7"/>
    <w:rsid w:val="00C759EB"/>
    <w:rsid w:val="00C76B9A"/>
    <w:rsid w:val="00C813CB"/>
    <w:rsid w:val="00C82933"/>
    <w:rsid w:val="00C95AC2"/>
    <w:rsid w:val="00CA1979"/>
    <w:rsid w:val="00CA2495"/>
    <w:rsid w:val="00CA3E1D"/>
    <w:rsid w:val="00CA5EAB"/>
    <w:rsid w:val="00CA68B4"/>
    <w:rsid w:val="00CC09A3"/>
    <w:rsid w:val="00CC348C"/>
    <w:rsid w:val="00CC6CA0"/>
    <w:rsid w:val="00CD0937"/>
    <w:rsid w:val="00CD2785"/>
    <w:rsid w:val="00CD71DA"/>
    <w:rsid w:val="00CE5C5E"/>
    <w:rsid w:val="00CF1E52"/>
    <w:rsid w:val="00D0092B"/>
    <w:rsid w:val="00D009EC"/>
    <w:rsid w:val="00D02743"/>
    <w:rsid w:val="00D042A5"/>
    <w:rsid w:val="00D06982"/>
    <w:rsid w:val="00D12A0F"/>
    <w:rsid w:val="00D1313D"/>
    <w:rsid w:val="00D13E7D"/>
    <w:rsid w:val="00D14F8F"/>
    <w:rsid w:val="00D16C9C"/>
    <w:rsid w:val="00D1735A"/>
    <w:rsid w:val="00D17535"/>
    <w:rsid w:val="00D24116"/>
    <w:rsid w:val="00D26F4E"/>
    <w:rsid w:val="00D30AD9"/>
    <w:rsid w:val="00D3101C"/>
    <w:rsid w:val="00D31F59"/>
    <w:rsid w:val="00D3214D"/>
    <w:rsid w:val="00D35393"/>
    <w:rsid w:val="00D400F7"/>
    <w:rsid w:val="00D40C59"/>
    <w:rsid w:val="00D45CA0"/>
    <w:rsid w:val="00D45D92"/>
    <w:rsid w:val="00D47632"/>
    <w:rsid w:val="00D52E38"/>
    <w:rsid w:val="00D56248"/>
    <w:rsid w:val="00D60CE9"/>
    <w:rsid w:val="00D612DF"/>
    <w:rsid w:val="00D6132B"/>
    <w:rsid w:val="00D7291C"/>
    <w:rsid w:val="00D73B33"/>
    <w:rsid w:val="00D75A35"/>
    <w:rsid w:val="00D800F8"/>
    <w:rsid w:val="00D8306C"/>
    <w:rsid w:val="00D832D4"/>
    <w:rsid w:val="00D8512C"/>
    <w:rsid w:val="00D91C09"/>
    <w:rsid w:val="00D94960"/>
    <w:rsid w:val="00D96462"/>
    <w:rsid w:val="00DA0F61"/>
    <w:rsid w:val="00DA58C8"/>
    <w:rsid w:val="00DA631E"/>
    <w:rsid w:val="00DB416A"/>
    <w:rsid w:val="00DC197B"/>
    <w:rsid w:val="00DC26AC"/>
    <w:rsid w:val="00DC4ACD"/>
    <w:rsid w:val="00DC5AC0"/>
    <w:rsid w:val="00DD2084"/>
    <w:rsid w:val="00DD5AC1"/>
    <w:rsid w:val="00DD5EC2"/>
    <w:rsid w:val="00DD6A74"/>
    <w:rsid w:val="00DE120A"/>
    <w:rsid w:val="00DE32F0"/>
    <w:rsid w:val="00DE45F6"/>
    <w:rsid w:val="00DE6BF5"/>
    <w:rsid w:val="00DE7CD4"/>
    <w:rsid w:val="00DF13A5"/>
    <w:rsid w:val="00DF4DD1"/>
    <w:rsid w:val="00DF57F0"/>
    <w:rsid w:val="00DF7758"/>
    <w:rsid w:val="00DF7F2A"/>
    <w:rsid w:val="00E03B4D"/>
    <w:rsid w:val="00E05163"/>
    <w:rsid w:val="00E05B4D"/>
    <w:rsid w:val="00E062DC"/>
    <w:rsid w:val="00E10B41"/>
    <w:rsid w:val="00E13E92"/>
    <w:rsid w:val="00E162DE"/>
    <w:rsid w:val="00E162EA"/>
    <w:rsid w:val="00E21D4C"/>
    <w:rsid w:val="00E23AF6"/>
    <w:rsid w:val="00E26FA7"/>
    <w:rsid w:val="00E27098"/>
    <w:rsid w:val="00E31F66"/>
    <w:rsid w:val="00E33AA4"/>
    <w:rsid w:val="00E37C38"/>
    <w:rsid w:val="00E475C7"/>
    <w:rsid w:val="00E619AB"/>
    <w:rsid w:val="00E629E5"/>
    <w:rsid w:val="00E63403"/>
    <w:rsid w:val="00E64326"/>
    <w:rsid w:val="00E6588A"/>
    <w:rsid w:val="00E659E9"/>
    <w:rsid w:val="00E65A3E"/>
    <w:rsid w:val="00E66EA8"/>
    <w:rsid w:val="00E70018"/>
    <w:rsid w:val="00E70A18"/>
    <w:rsid w:val="00E70C5D"/>
    <w:rsid w:val="00E73594"/>
    <w:rsid w:val="00E75FA8"/>
    <w:rsid w:val="00E763FB"/>
    <w:rsid w:val="00E76705"/>
    <w:rsid w:val="00E81B8B"/>
    <w:rsid w:val="00E84024"/>
    <w:rsid w:val="00E8563D"/>
    <w:rsid w:val="00E90874"/>
    <w:rsid w:val="00E909D4"/>
    <w:rsid w:val="00E93461"/>
    <w:rsid w:val="00E97729"/>
    <w:rsid w:val="00E9792B"/>
    <w:rsid w:val="00EB75D9"/>
    <w:rsid w:val="00EC6EB1"/>
    <w:rsid w:val="00ED1972"/>
    <w:rsid w:val="00ED2885"/>
    <w:rsid w:val="00ED39F1"/>
    <w:rsid w:val="00ED4F86"/>
    <w:rsid w:val="00ED663F"/>
    <w:rsid w:val="00EE1571"/>
    <w:rsid w:val="00EE2E6A"/>
    <w:rsid w:val="00EE6AE9"/>
    <w:rsid w:val="00F05924"/>
    <w:rsid w:val="00F07617"/>
    <w:rsid w:val="00F164A1"/>
    <w:rsid w:val="00F204DB"/>
    <w:rsid w:val="00F20B18"/>
    <w:rsid w:val="00F25BA3"/>
    <w:rsid w:val="00F31EC9"/>
    <w:rsid w:val="00F32485"/>
    <w:rsid w:val="00F40B4C"/>
    <w:rsid w:val="00F40F01"/>
    <w:rsid w:val="00F421EE"/>
    <w:rsid w:val="00F45EEE"/>
    <w:rsid w:val="00F51753"/>
    <w:rsid w:val="00F53C52"/>
    <w:rsid w:val="00F60613"/>
    <w:rsid w:val="00F61116"/>
    <w:rsid w:val="00F6299A"/>
    <w:rsid w:val="00F65E49"/>
    <w:rsid w:val="00F72FFD"/>
    <w:rsid w:val="00F8014F"/>
    <w:rsid w:val="00F93FF7"/>
    <w:rsid w:val="00F96E00"/>
    <w:rsid w:val="00FA19F0"/>
    <w:rsid w:val="00FA1D3D"/>
    <w:rsid w:val="00FA201B"/>
    <w:rsid w:val="00FA2E8D"/>
    <w:rsid w:val="00FA4E8F"/>
    <w:rsid w:val="00FA66E4"/>
    <w:rsid w:val="00FA67A3"/>
    <w:rsid w:val="00FB1069"/>
    <w:rsid w:val="00FC030A"/>
    <w:rsid w:val="00FC6F9A"/>
    <w:rsid w:val="00FC742F"/>
    <w:rsid w:val="00FD16B7"/>
    <w:rsid w:val="00FD1C43"/>
    <w:rsid w:val="00FD30DB"/>
    <w:rsid w:val="00FD38D8"/>
    <w:rsid w:val="00FD66FA"/>
    <w:rsid w:val="00FE5671"/>
    <w:rsid w:val="00FE59D2"/>
    <w:rsid w:val="00FE68C3"/>
    <w:rsid w:val="00FF4D9B"/>
    <w:rsid w:val="00FF7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3A"/>
    <w:pPr>
      <w:ind w:firstLine="567"/>
    </w:pPr>
    <w:rPr>
      <w:sz w:val="24"/>
    </w:rPr>
  </w:style>
  <w:style w:type="paragraph" w:styleId="1">
    <w:name w:val="heading 1"/>
    <w:basedOn w:val="a"/>
    <w:next w:val="a"/>
    <w:link w:val="10"/>
    <w:qFormat/>
    <w:rsid w:val="009D71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F733A"/>
    <w:pPr>
      <w:keepNext/>
      <w:spacing w:before="200" w:after="200"/>
      <w:outlineLvl w:val="1"/>
    </w:pPr>
    <w:rPr>
      <w:rFonts w:ascii="Arial" w:hAnsi="Arial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F733A"/>
    <w:pPr>
      <w:widowControl w:val="0"/>
      <w:spacing w:before="140" w:line="260" w:lineRule="auto"/>
      <w:ind w:firstLine="360"/>
      <w:jc w:val="both"/>
    </w:pPr>
    <w:rPr>
      <w:rFonts w:ascii="Arial" w:hAnsi="Arial"/>
      <w:snapToGrid w:val="0"/>
      <w:sz w:val="18"/>
    </w:rPr>
  </w:style>
  <w:style w:type="paragraph" w:styleId="a3">
    <w:name w:val="Body Text"/>
    <w:basedOn w:val="a"/>
    <w:link w:val="a4"/>
    <w:rsid w:val="00FF733A"/>
    <w:pPr>
      <w:framePr w:hSpace="181" w:wrap="notBeside" w:vAnchor="text" w:hAnchor="page" w:x="2156" w:y="347"/>
      <w:ind w:firstLine="0"/>
    </w:pPr>
    <w:rPr>
      <w:sz w:val="28"/>
    </w:rPr>
  </w:style>
  <w:style w:type="paragraph" w:styleId="3">
    <w:name w:val="Body Text Indent 3"/>
    <w:basedOn w:val="a"/>
    <w:rsid w:val="00FF733A"/>
    <w:pPr>
      <w:ind w:right="1191" w:firstLine="709"/>
      <w:jc w:val="center"/>
    </w:pPr>
    <w:rPr>
      <w:sz w:val="28"/>
    </w:rPr>
  </w:style>
  <w:style w:type="paragraph" w:styleId="a5">
    <w:name w:val="header"/>
    <w:basedOn w:val="a"/>
    <w:link w:val="a6"/>
    <w:uiPriority w:val="99"/>
    <w:rsid w:val="00C174E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174EC"/>
  </w:style>
  <w:style w:type="table" w:styleId="a8">
    <w:name w:val="Table Grid"/>
    <w:basedOn w:val="a1"/>
    <w:rsid w:val="00BC3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82E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82E34"/>
    <w:rPr>
      <w:sz w:val="24"/>
    </w:rPr>
  </w:style>
  <w:style w:type="character" w:customStyle="1" w:styleId="a6">
    <w:name w:val="Верхний колонтитул Знак"/>
    <w:link w:val="a5"/>
    <w:uiPriority w:val="99"/>
    <w:rsid w:val="00482E34"/>
    <w:rPr>
      <w:sz w:val="24"/>
    </w:rPr>
  </w:style>
  <w:style w:type="character" w:customStyle="1" w:styleId="a4">
    <w:name w:val="Основной текст Знак"/>
    <w:link w:val="a3"/>
    <w:rsid w:val="001E1921"/>
    <w:rPr>
      <w:sz w:val="28"/>
    </w:rPr>
  </w:style>
  <w:style w:type="character" w:customStyle="1" w:styleId="10">
    <w:name w:val="Заголовок 1 Знак"/>
    <w:basedOn w:val="a0"/>
    <w:link w:val="1"/>
    <w:rsid w:val="009D716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TOC Heading"/>
    <w:basedOn w:val="1"/>
    <w:next w:val="a"/>
    <w:uiPriority w:val="39"/>
    <w:semiHidden/>
    <w:unhideWhenUsed/>
    <w:qFormat/>
    <w:rsid w:val="009D716F"/>
    <w:pPr>
      <w:keepLines/>
      <w:spacing w:before="480" w:after="0" w:line="276" w:lineRule="auto"/>
      <w:ind w:firstLine="0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9D716F"/>
  </w:style>
  <w:style w:type="paragraph" w:styleId="20">
    <w:name w:val="toc 2"/>
    <w:basedOn w:val="a"/>
    <w:next w:val="a"/>
    <w:autoRedefine/>
    <w:uiPriority w:val="39"/>
    <w:rsid w:val="005C61EA"/>
    <w:pPr>
      <w:tabs>
        <w:tab w:val="right" w:leader="dot" w:pos="9060"/>
      </w:tabs>
    </w:pPr>
  </w:style>
  <w:style w:type="character" w:styleId="ac">
    <w:name w:val="Hyperlink"/>
    <w:basedOn w:val="a0"/>
    <w:uiPriority w:val="99"/>
    <w:unhideWhenUsed/>
    <w:rsid w:val="009D716F"/>
    <w:rPr>
      <w:color w:val="0000FF"/>
      <w:u w:val="single"/>
    </w:rPr>
  </w:style>
  <w:style w:type="paragraph" w:styleId="ad">
    <w:name w:val="Balloon Text"/>
    <w:basedOn w:val="a"/>
    <w:link w:val="ae"/>
    <w:semiHidden/>
    <w:unhideWhenUsed/>
    <w:rsid w:val="00BB28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BB28B8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5C1947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C1947"/>
    <w:pPr>
      <w:widowControl w:val="0"/>
      <w:shd w:val="clear" w:color="auto" w:fill="FFFFFF"/>
      <w:spacing w:line="0" w:lineRule="atLeast"/>
      <w:ind w:firstLine="0"/>
    </w:pPr>
    <w:rPr>
      <w:sz w:val="28"/>
      <w:szCs w:val="28"/>
    </w:rPr>
  </w:style>
  <w:style w:type="character" w:customStyle="1" w:styleId="23">
    <w:name w:val="Основной текст (2) + Курсив"/>
    <w:basedOn w:val="21"/>
    <w:rsid w:val="00C546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C8770-3E78-4E88-A0D1-881655E2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31</Pages>
  <Words>8015</Words>
  <Characters>45689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Home</Company>
  <LinksUpToDate>false</LinksUpToDate>
  <CharactersWithSpaces>53597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User</dc:creator>
  <cp:lastModifiedBy>E-LAVKA</cp:lastModifiedBy>
  <cp:revision>101</cp:revision>
  <cp:lastPrinted>2020-10-30T15:29:00Z</cp:lastPrinted>
  <dcterms:created xsi:type="dcterms:W3CDTF">2020-10-30T11:18:00Z</dcterms:created>
  <dcterms:modified xsi:type="dcterms:W3CDTF">2020-12-09T20:28:00Z</dcterms:modified>
</cp:coreProperties>
</file>